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6A36C" w14:textId="59216432" w:rsidR="00FE1359" w:rsidRPr="009779B0" w:rsidRDefault="00FE1359" w:rsidP="002B7AD8">
      <w:pPr>
        <w:pStyle w:val="afa"/>
        <w:spacing w:line="276" w:lineRule="auto"/>
        <w:rPr>
          <w:sz w:val="24"/>
          <w:szCs w:val="24"/>
        </w:rPr>
      </w:pPr>
      <w:r w:rsidRPr="009779B0">
        <w:rPr>
          <w:sz w:val="24"/>
          <w:szCs w:val="24"/>
        </w:rPr>
        <w:t>Д</w:t>
      </w:r>
      <w:r w:rsidR="001354AB" w:rsidRPr="009779B0">
        <w:rPr>
          <w:sz w:val="24"/>
          <w:szCs w:val="24"/>
        </w:rPr>
        <w:t>ОГОВОР</w:t>
      </w:r>
      <w:r w:rsidRPr="009779B0">
        <w:rPr>
          <w:sz w:val="24"/>
          <w:szCs w:val="24"/>
        </w:rPr>
        <w:t xml:space="preserve"> №</w:t>
      </w:r>
      <w:r w:rsidR="000269F7" w:rsidRPr="009779B0">
        <w:rPr>
          <w:sz w:val="24"/>
          <w:szCs w:val="24"/>
        </w:rPr>
        <w:t>__</w:t>
      </w:r>
      <w:r w:rsidR="006B14EE" w:rsidRPr="009779B0">
        <w:rPr>
          <w:sz w:val="24"/>
          <w:szCs w:val="24"/>
        </w:rPr>
        <w:t>/В</w:t>
      </w:r>
      <w:r w:rsidR="00804714" w:rsidRPr="009779B0">
        <w:rPr>
          <w:sz w:val="24"/>
          <w:szCs w:val="24"/>
        </w:rPr>
        <w:t>1</w:t>
      </w:r>
      <w:r w:rsidR="006B14EE" w:rsidRPr="009779B0">
        <w:rPr>
          <w:sz w:val="24"/>
          <w:szCs w:val="24"/>
        </w:rPr>
        <w:t>/_-</w:t>
      </w:r>
      <w:r w:rsidR="000269F7" w:rsidRPr="009779B0">
        <w:rPr>
          <w:sz w:val="24"/>
          <w:szCs w:val="24"/>
        </w:rPr>
        <w:t>_</w:t>
      </w:r>
      <w:r w:rsidR="006B14EE" w:rsidRPr="009779B0">
        <w:rPr>
          <w:sz w:val="24"/>
          <w:szCs w:val="24"/>
        </w:rPr>
        <w:t>-</w:t>
      </w:r>
      <w:r w:rsidR="000269F7" w:rsidRPr="009779B0">
        <w:rPr>
          <w:sz w:val="24"/>
          <w:szCs w:val="24"/>
        </w:rPr>
        <w:t>_</w:t>
      </w:r>
    </w:p>
    <w:p w14:paraId="10C842D9" w14:textId="670A18A9" w:rsidR="00FE1359" w:rsidRPr="009779B0" w:rsidRDefault="00FE1359" w:rsidP="002B7AD8">
      <w:pPr>
        <w:spacing w:line="276" w:lineRule="auto"/>
        <w:jc w:val="center"/>
        <w:rPr>
          <w:b/>
          <w:position w:val="0"/>
        </w:rPr>
      </w:pPr>
      <w:r w:rsidRPr="009779B0">
        <w:rPr>
          <w:b/>
          <w:position w:val="0"/>
        </w:rPr>
        <w:t xml:space="preserve">участия в долевом строительстве </w:t>
      </w:r>
      <w:r w:rsidR="00EA436F" w:rsidRPr="009779B0">
        <w:rPr>
          <w:b/>
          <w:position w:val="0"/>
        </w:rPr>
        <w:t>жилого дома</w:t>
      </w:r>
    </w:p>
    <w:p w14:paraId="096100BC" w14:textId="6965F101" w:rsidR="001354AB" w:rsidRPr="009779B0" w:rsidRDefault="001354AB" w:rsidP="002B7AD8">
      <w:pPr>
        <w:spacing w:line="276" w:lineRule="auto"/>
        <w:jc w:val="center"/>
        <w:rPr>
          <w:b/>
          <w:position w:val="0"/>
        </w:rPr>
      </w:pPr>
    </w:p>
    <w:p w14:paraId="6DB945C9" w14:textId="77777777" w:rsidR="00FE1359" w:rsidRPr="009779B0" w:rsidRDefault="00FE1359" w:rsidP="002B7AD8">
      <w:pPr>
        <w:spacing w:line="276" w:lineRule="auto"/>
        <w:jc w:val="center"/>
        <w:rPr>
          <w:b/>
          <w:position w:val="0"/>
        </w:rPr>
      </w:pPr>
    </w:p>
    <w:p w14:paraId="77B730BE" w14:textId="12BD7886" w:rsidR="00FE1359" w:rsidRPr="009779B0" w:rsidRDefault="00FE1359" w:rsidP="002B7AD8">
      <w:pPr>
        <w:spacing w:line="276" w:lineRule="auto"/>
        <w:rPr>
          <w:bCs/>
          <w:position w:val="0"/>
        </w:rPr>
      </w:pPr>
      <w:r w:rsidRPr="009779B0">
        <w:rPr>
          <w:bCs/>
          <w:position w:val="0"/>
        </w:rPr>
        <w:t>город Москва</w:t>
      </w:r>
      <w:r w:rsidRPr="009779B0">
        <w:rPr>
          <w:bCs/>
          <w:position w:val="0"/>
        </w:rPr>
        <w:tab/>
      </w:r>
      <w:r w:rsidRPr="009779B0">
        <w:rPr>
          <w:bCs/>
          <w:position w:val="0"/>
        </w:rPr>
        <w:tab/>
      </w:r>
      <w:r w:rsidRPr="009779B0">
        <w:rPr>
          <w:bCs/>
          <w:position w:val="0"/>
        </w:rPr>
        <w:tab/>
      </w:r>
      <w:r w:rsidR="001354AB" w:rsidRPr="009779B0">
        <w:rPr>
          <w:bCs/>
          <w:position w:val="0"/>
        </w:rPr>
        <w:t xml:space="preserve">          </w:t>
      </w:r>
      <w:r w:rsidRPr="009779B0">
        <w:rPr>
          <w:bCs/>
          <w:position w:val="0"/>
        </w:rPr>
        <w:t xml:space="preserve">           </w:t>
      </w:r>
      <w:r w:rsidR="00114CC4" w:rsidRPr="009779B0">
        <w:rPr>
          <w:bCs/>
          <w:position w:val="0"/>
        </w:rPr>
        <w:t xml:space="preserve">    </w:t>
      </w:r>
      <w:r w:rsidR="000329BE" w:rsidRPr="009779B0">
        <w:rPr>
          <w:bCs/>
          <w:position w:val="0"/>
        </w:rPr>
        <w:t xml:space="preserve">            </w:t>
      </w:r>
      <w:r w:rsidR="00D026A2" w:rsidRPr="009779B0">
        <w:rPr>
          <w:bCs/>
          <w:position w:val="0"/>
        </w:rPr>
        <w:t xml:space="preserve">             </w:t>
      </w:r>
      <w:r w:rsidR="000329BE" w:rsidRPr="009779B0">
        <w:rPr>
          <w:bCs/>
          <w:position w:val="0"/>
        </w:rPr>
        <w:t xml:space="preserve"> </w:t>
      </w:r>
      <w:r w:rsidR="00FD3774" w:rsidRPr="009779B0">
        <w:rPr>
          <w:bCs/>
          <w:position w:val="0"/>
        </w:rPr>
        <w:t xml:space="preserve"> </w:t>
      </w:r>
      <w:r w:rsidR="00EC105C" w:rsidRPr="009779B0">
        <w:rPr>
          <w:bCs/>
          <w:position w:val="0"/>
        </w:rPr>
        <w:t xml:space="preserve"> </w:t>
      </w:r>
      <w:r w:rsidR="00A66CCA" w:rsidRPr="009779B0">
        <w:rPr>
          <w:bCs/>
          <w:position w:val="0"/>
        </w:rPr>
        <w:t xml:space="preserve">            </w:t>
      </w:r>
      <w:r w:rsidR="00EC105C" w:rsidRPr="009779B0">
        <w:rPr>
          <w:bCs/>
          <w:position w:val="0"/>
        </w:rPr>
        <w:t xml:space="preserve"> </w:t>
      </w:r>
      <w:r w:rsidR="000329BE" w:rsidRPr="009779B0">
        <w:rPr>
          <w:bCs/>
          <w:position w:val="0"/>
        </w:rPr>
        <w:t xml:space="preserve"> </w:t>
      </w:r>
      <w:r w:rsidRPr="009779B0">
        <w:rPr>
          <w:bCs/>
          <w:position w:val="0"/>
        </w:rPr>
        <w:t>«</w:t>
      </w:r>
      <w:r w:rsidR="000269F7" w:rsidRPr="009779B0">
        <w:rPr>
          <w:bCs/>
          <w:position w:val="0"/>
        </w:rPr>
        <w:t>___</w:t>
      </w:r>
      <w:r w:rsidRPr="009779B0">
        <w:rPr>
          <w:bCs/>
          <w:position w:val="0"/>
        </w:rPr>
        <w:t xml:space="preserve">» </w:t>
      </w:r>
      <w:r w:rsidR="001A2A42">
        <w:rPr>
          <w:bCs/>
          <w:position w:val="0"/>
        </w:rPr>
        <w:t>ноября</w:t>
      </w:r>
      <w:bookmarkStart w:id="0" w:name="_GoBack"/>
      <w:bookmarkEnd w:id="0"/>
      <w:r w:rsidRPr="009779B0">
        <w:rPr>
          <w:bCs/>
          <w:position w:val="0"/>
        </w:rPr>
        <w:t xml:space="preserve"> 20</w:t>
      </w:r>
      <w:r w:rsidR="006B14EE" w:rsidRPr="009779B0">
        <w:rPr>
          <w:bCs/>
          <w:position w:val="0"/>
        </w:rPr>
        <w:t>2</w:t>
      </w:r>
      <w:r w:rsidR="00A66CCA" w:rsidRPr="009779B0">
        <w:rPr>
          <w:bCs/>
          <w:position w:val="0"/>
        </w:rPr>
        <w:t>2</w:t>
      </w:r>
      <w:r w:rsidR="0072458A" w:rsidRPr="009779B0">
        <w:rPr>
          <w:bCs/>
          <w:position w:val="0"/>
        </w:rPr>
        <w:t xml:space="preserve"> </w:t>
      </w:r>
      <w:r w:rsidRPr="009779B0">
        <w:rPr>
          <w:bCs/>
          <w:position w:val="0"/>
        </w:rPr>
        <w:t>г.</w:t>
      </w:r>
    </w:p>
    <w:p w14:paraId="49D5EBA0" w14:textId="77777777" w:rsidR="00FE1359" w:rsidRPr="009779B0" w:rsidRDefault="00FE1359" w:rsidP="002B7AD8">
      <w:pPr>
        <w:spacing w:line="276" w:lineRule="auto"/>
        <w:rPr>
          <w:position w:val="0"/>
        </w:rPr>
      </w:pPr>
    </w:p>
    <w:p w14:paraId="2EBD23AE" w14:textId="5EE84FCF" w:rsidR="000329BE" w:rsidRPr="009779B0" w:rsidRDefault="00DB57D5" w:rsidP="00CC6A22">
      <w:pPr>
        <w:spacing w:before="120" w:after="120"/>
        <w:ind w:firstLine="709"/>
        <w:jc w:val="both"/>
        <w:rPr>
          <w:position w:val="0"/>
        </w:rPr>
      </w:pPr>
      <w:r w:rsidRPr="009779B0">
        <w:rPr>
          <w:position w:val="0"/>
        </w:rPr>
        <w:t>О</w:t>
      </w:r>
      <w:r w:rsidR="00267B05" w:rsidRPr="009779B0">
        <w:rPr>
          <w:position w:val="0"/>
        </w:rPr>
        <w:t>бщество</w:t>
      </w:r>
      <w:r w:rsidRPr="009779B0">
        <w:rPr>
          <w:position w:val="0"/>
        </w:rPr>
        <w:t xml:space="preserve"> </w:t>
      </w:r>
      <w:r w:rsidR="00267B05" w:rsidRPr="009779B0">
        <w:rPr>
          <w:position w:val="0"/>
        </w:rPr>
        <w:t>с</w:t>
      </w:r>
      <w:r w:rsidRPr="009779B0">
        <w:rPr>
          <w:position w:val="0"/>
        </w:rPr>
        <w:t xml:space="preserve"> </w:t>
      </w:r>
      <w:r w:rsidR="00267B05" w:rsidRPr="009779B0">
        <w:rPr>
          <w:position w:val="0"/>
        </w:rPr>
        <w:t xml:space="preserve">ограниченной ответственностью </w:t>
      </w:r>
      <w:bookmarkStart w:id="1" w:name="_Hlk88042524"/>
      <w:r w:rsidR="001354AB" w:rsidRPr="009779B0">
        <w:rPr>
          <w:position w:val="0"/>
        </w:rPr>
        <w:t>«</w:t>
      </w:r>
      <w:r w:rsidRPr="009779B0">
        <w:rPr>
          <w:position w:val="0"/>
        </w:rPr>
        <w:t xml:space="preserve">СПЕЦИАЛИЗИРОВАННЫЙ ЗАСТРОЙЩИК </w:t>
      </w:r>
      <w:r w:rsidR="001354AB" w:rsidRPr="009779B0">
        <w:rPr>
          <w:position w:val="0"/>
        </w:rPr>
        <w:t>«</w:t>
      </w:r>
      <w:r w:rsidRPr="009779B0">
        <w:rPr>
          <w:position w:val="0"/>
        </w:rPr>
        <w:t>ВОСТОЧНЫЙ</w:t>
      </w:r>
      <w:r w:rsidR="00961C24" w:rsidRPr="009779B0">
        <w:rPr>
          <w:position w:val="0"/>
        </w:rPr>
        <w:t>1</w:t>
      </w:r>
      <w:r w:rsidR="001354AB" w:rsidRPr="009779B0">
        <w:rPr>
          <w:position w:val="0"/>
        </w:rPr>
        <w:t>»</w:t>
      </w:r>
      <w:bookmarkEnd w:id="1"/>
      <w:r w:rsidR="000329BE" w:rsidRPr="009779B0">
        <w:rPr>
          <w:position w:val="0"/>
        </w:rPr>
        <w:t>, в лице Генерального директора Голицына Александра Владимировича, действующего на основании Устава,</w:t>
      </w:r>
      <w:r w:rsidR="001354AB" w:rsidRPr="009779B0">
        <w:rPr>
          <w:position w:val="0"/>
        </w:rPr>
        <w:t xml:space="preserve"> именуемое в дальнейшем </w:t>
      </w:r>
      <w:r w:rsidR="001354AB" w:rsidRPr="009779B0">
        <w:rPr>
          <w:b/>
          <w:position w:val="0"/>
        </w:rPr>
        <w:t>«Застройщик»</w:t>
      </w:r>
      <w:r w:rsidR="001354AB" w:rsidRPr="009779B0">
        <w:rPr>
          <w:bCs/>
          <w:position w:val="0"/>
        </w:rPr>
        <w:t>,</w:t>
      </w:r>
      <w:r w:rsidR="001354AB" w:rsidRPr="009779B0">
        <w:rPr>
          <w:position w:val="0"/>
        </w:rPr>
        <w:t xml:space="preserve"> </w:t>
      </w:r>
      <w:r w:rsidR="000329BE" w:rsidRPr="009779B0">
        <w:rPr>
          <w:position w:val="0"/>
        </w:rPr>
        <w:t xml:space="preserve">с одной стороны, </w:t>
      </w:r>
    </w:p>
    <w:p w14:paraId="290E99C9" w14:textId="57A0D1F1" w:rsidR="000329BE" w:rsidRPr="009779B0" w:rsidRDefault="000329BE" w:rsidP="00CC6A22">
      <w:pPr>
        <w:spacing w:before="120" w:after="120"/>
        <w:ind w:firstLine="709"/>
        <w:jc w:val="both"/>
        <w:rPr>
          <w:position w:val="0"/>
        </w:rPr>
      </w:pPr>
      <w:r w:rsidRPr="009779B0">
        <w:rPr>
          <w:position w:val="0"/>
        </w:rPr>
        <w:t xml:space="preserve">и участник долевого строительства </w:t>
      </w:r>
      <w:r w:rsidR="00757650" w:rsidRPr="009779B0">
        <w:rPr>
          <w:position w:val="0"/>
        </w:rPr>
        <w:t>Гражданка</w:t>
      </w:r>
      <w:r w:rsidR="000269F7" w:rsidRPr="009779B0">
        <w:rPr>
          <w:position w:val="0"/>
        </w:rPr>
        <w:t xml:space="preserve"> (ин)</w:t>
      </w:r>
      <w:r w:rsidR="00757650" w:rsidRPr="009779B0">
        <w:rPr>
          <w:position w:val="0"/>
        </w:rPr>
        <w:t xml:space="preserve"> Российской Федерации ФИО, пол женский</w:t>
      </w:r>
      <w:r w:rsidR="000269F7" w:rsidRPr="009779B0">
        <w:rPr>
          <w:position w:val="0"/>
        </w:rPr>
        <w:t>/мужской</w:t>
      </w:r>
      <w:r w:rsidR="00757650" w:rsidRPr="009779B0">
        <w:rPr>
          <w:position w:val="0"/>
        </w:rPr>
        <w:t>, _ года рождения, место рождения: ___, паспорт: серия __ номер __,  выдан:  _____  __г., код подразделения __,</w:t>
      </w:r>
      <w:r w:rsidR="001354AB" w:rsidRPr="009779B0">
        <w:rPr>
          <w:position w:val="0"/>
        </w:rPr>
        <w:t xml:space="preserve"> </w:t>
      </w:r>
      <w:r w:rsidR="00757650" w:rsidRPr="009779B0">
        <w:rPr>
          <w:position w:val="0"/>
        </w:rPr>
        <w:t>зарегистрирована</w:t>
      </w:r>
      <w:r w:rsidR="000269F7" w:rsidRPr="009779B0">
        <w:rPr>
          <w:position w:val="0"/>
        </w:rPr>
        <w:t xml:space="preserve"> (ан)</w:t>
      </w:r>
      <w:r w:rsidR="00757650" w:rsidRPr="009779B0">
        <w:rPr>
          <w:position w:val="0"/>
        </w:rPr>
        <w:t xml:space="preserve"> по адресу: ___, именуемая</w:t>
      </w:r>
      <w:r w:rsidR="000269F7" w:rsidRPr="009779B0">
        <w:rPr>
          <w:position w:val="0"/>
        </w:rPr>
        <w:t xml:space="preserve"> (</w:t>
      </w:r>
      <w:proofErr w:type="spellStart"/>
      <w:r w:rsidR="000269F7" w:rsidRPr="009779B0">
        <w:rPr>
          <w:position w:val="0"/>
        </w:rPr>
        <w:t>ый</w:t>
      </w:r>
      <w:proofErr w:type="spellEnd"/>
      <w:r w:rsidR="000269F7" w:rsidRPr="009779B0">
        <w:rPr>
          <w:position w:val="0"/>
        </w:rPr>
        <w:t>)</w:t>
      </w:r>
      <w:r w:rsidR="00757650" w:rsidRPr="009779B0">
        <w:rPr>
          <w:position w:val="0"/>
        </w:rPr>
        <w:t xml:space="preserve"> в дальнейшем </w:t>
      </w:r>
      <w:r w:rsidR="00757650" w:rsidRPr="009779B0">
        <w:rPr>
          <w:b/>
          <w:bCs/>
          <w:position w:val="0"/>
        </w:rPr>
        <w:t>«Участник»</w:t>
      </w:r>
      <w:r w:rsidR="00757650" w:rsidRPr="009779B0">
        <w:rPr>
          <w:position w:val="0"/>
        </w:rPr>
        <w:t>, с другой стороны,</w:t>
      </w:r>
    </w:p>
    <w:p w14:paraId="302E8A1D" w14:textId="1D45C9D6" w:rsidR="00FE1359" w:rsidRPr="009779B0" w:rsidRDefault="00FE1359" w:rsidP="00CC6A22">
      <w:pPr>
        <w:spacing w:before="120" w:after="120"/>
        <w:ind w:firstLine="709"/>
        <w:jc w:val="both"/>
        <w:rPr>
          <w:position w:val="0"/>
        </w:rPr>
      </w:pPr>
      <w:r w:rsidRPr="009779B0">
        <w:rPr>
          <w:position w:val="0"/>
        </w:rPr>
        <w:t>совместно именуемые в дальнейшем «Стороны», в соответствии с Федеральным законом от 30.12.2004</w:t>
      </w:r>
      <w:r w:rsidR="0072458A" w:rsidRPr="009779B0">
        <w:rPr>
          <w:position w:val="0"/>
        </w:rPr>
        <w:t xml:space="preserve"> г.</w:t>
      </w:r>
      <w:r w:rsidRPr="009779B0">
        <w:rPr>
          <w:position w:val="0"/>
        </w:rPr>
        <w:t xml:space="preserve">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заключили </w:t>
      </w:r>
      <w:r w:rsidRPr="009779B0">
        <w:rPr>
          <w:bCs/>
          <w:position w:val="0"/>
        </w:rPr>
        <w:t xml:space="preserve">Договор </w:t>
      </w:r>
      <w:r w:rsidR="001354AB" w:rsidRPr="009779B0">
        <w:rPr>
          <w:bCs/>
          <w:position w:val="0"/>
        </w:rPr>
        <w:t>участия в долевом строительстве жилого дома</w:t>
      </w:r>
      <w:r w:rsidR="001354AB" w:rsidRPr="009779B0">
        <w:rPr>
          <w:b/>
          <w:position w:val="0"/>
        </w:rPr>
        <w:t xml:space="preserve"> </w:t>
      </w:r>
      <w:r w:rsidRPr="009779B0">
        <w:rPr>
          <w:position w:val="0"/>
        </w:rPr>
        <w:t>(далее по тексту – Договор) о нижеследующем:</w:t>
      </w:r>
    </w:p>
    <w:p w14:paraId="2280AC14" w14:textId="65B67E9F" w:rsidR="00FE1359" w:rsidRPr="009779B0" w:rsidRDefault="001354AB" w:rsidP="002F1728">
      <w:pPr>
        <w:numPr>
          <w:ilvl w:val="3"/>
          <w:numId w:val="4"/>
        </w:numPr>
        <w:tabs>
          <w:tab w:val="left" w:pos="368"/>
        </w:tabs>
        <w:suppressAutoHyphens/>
        <w:autoSpaceDE/>
        <w:autoSpaceDN/>
        <w:spacing w:before="360"/>
        <w:ind w:left="323" w:hanging="357"/>
        <w:jc w:val="center"/>
        <w:rPr>
          <w:b/>
          <w:position w:val="0"/>
        </w:rPr>
      </w:pPr>
      <w:r w:rsidRPr="009779B0">
        <w:rPr>
          <w:b/>
          <w:position w:val="0"/>
        </w:rPr>
        <w:t>ОБЩИЕ ПОЛОЖЕНИЯ</w:t>
      </w:r>
    </w:p>
    <w:p w14:paraId="3D5636C2" w14:textId="020F4E00" w:rsidR="00573CBC" w:rsidRPr="009779B0" w:rsidRDefault="00267B05" w:rsidP="00A00194">
      <w:pPr>
        <w:suppressAutoHyphens/>
        <w:autoSpaceDE/>
        <w:autoSpaceDN/>
        <w:spacing w:before="120" w:after="120"/>
        <w:ind w:firstLine="709"/>
        <w:jc w:val="both"/>
        <w:rPr>
          <w:b/>
          <w:position w:val="0"/>
        </w:rPr>
      </w:pPr>
      <w:r w:rsidRPr="009779B0">
        <w:rPr>
          <w:position w:val="0"/>
        </w:rPr>
        <w:t>Если в тексте Договора не указано иное, то термины и определения имеют следующие значения:</w:t>
      </w:r>
    </w:p>
    <w:p w14:paraId="47A21364" w14:textId="70D44E88" w:rsidR="00D71B3E" w:rsidRPr="009779B0" w:rsidRDefault="00FE1359" w:rsidP="002F1728">
      <w:pPr>
        <w:numPr>
          <w:ilvl w:val="1"/>
          <w:numId w:val="5"/>
        </w:numPr>
        <w:suppressAutoHyphens/>
        <w:autoSpaceDE/>
        <w:autoSpaceDN/>
        <w:spacing w:before="120" w:after="120"/>
        <w:ind w:left="0" w:firstLine="709"/>
        <w:jc w:val="both"/>
        <w:rPr>
          <w:bCs/>
          <w:position w:val="0"/>
        </w:rPr>
      </w:pPr>
      <w:r w:rsidRPr="009779B0">
        <w:rPr>
          <w:b/>
          <w:position w:val="0"/>
        </w:rPr>
        <w:t>Застройщик</w:t>
      </w:r>
      <w:r w:rsidRPr="009779B0">
        <w:rPr>
          <w:position w:val="0"/>
        </w:rPr>
        <w:t xml:space="preserve"> – </w:t>
      </w:r>
      <w:r w:rsidR="00D71B3E" w:rsidRPr="009779B0">
        <w:rPr>
          <w:bCs/>
          <w:position w:val="0"/>
        </w:rPr>
        <w:t>хозяйственное общество, имеющее на праве аренды</w:t>
      </w:r>
      <w:r w:rsidR="00AA0CEB" w:rsidRPr="009779B0">
        <w:rPr>
          <w:bCs/>
          <w:position w:val="0"/>
        </w:rPr>
        <w:t xml:space="preserve"> (субаренды)</w:t>
      </w:r>
      <w:r w:rsidR="00D71B3E" w:rsidRPr="009779B0">
        <w:rPr>
          <w:bCs/>
          <w:position w:val="0"/>
        </w:rPr>
        <w:t xml:space="preserve"> земельный участок и привлекающее денежные средства </w:t>
      </w:r>
      <w:r w:rsidR="00F2327C" w:rsidRPr="009779B0">
        <w:rPr>
          <w:bCs/>
          <w:position w:val="0"/>
        </w:rPr>
        <w:t>У</w:t>
      </w:r>
      <w:r w:rsidR="00D71B3E" w:rsidRPr="009779B0">
        <w:rPr>
          <w:bCs/>
          <w:position w:val="0"/>
        </w:rPr>
        <w:t xml:space="preserve">частников долевого строительства для строительства (создания) на этом земельном участке </w:t>
      </w:r>
      <w:r w:rsidR="00F2327C" w:rsidRPr="009779B0">
        <w:rPr>
          <w:bCs/>
          <w:position w:val="0"/>
        </w:rPr>
        <w:t>Ж</w:t>
      </w:r>
      <w:r w:rsidR="00D71B3E" w:rsidRPr="009779B0">
        <w:rPr>
          <w:bCs/>
          <w:position w:val="0"/>
        </w:rPr>
        <w:t xml:space="preserve">илого дома на основании полученного разрешения на строительство. </w:t>
      </w:r>
    </w:p>
    <w:p w14:paraId="2CE01B02" w14:textId="40089594" w:rsidR="00985E8D" w:rsidRPr="009779B0" w:rsidRDefault="00FE1359" w:rsidP="00A00194">
      <w:pPr>
        <w:suppressAutoHyphens/>
        <w:autoSpaceDE/>
        <w:autoSpaceDN/>
        <w:spacing w:before="120" w:after="120"/>
        <w:ind w:firstLine="709"/>
        <w:jc w:val="both"/>
        <w:rPr>
          <w:bCs/>
          <w:position w:val="0"/>
        </w:rPr>
      </w:pPr>
      <w:r w:rsidRPr="009779B0">
        <w:rPr>
          <w:position w:val="0"/>
        </w:rPr>
        <w:t xml:space="preserve">Строительство </w:t>
      </w:r>
      <w:r w:rsidR="00F2327C" w:rsidRPr="009779B0">
        <w:rPr>
          <w:position w:val="0"/>
        </w:rPr>
        <w:t>Ж</w:t>
      </w:r>
      <w:r w:rsidR="00FB118A" w:rsidRPr="009779B0">
        <w:rPr>
          <w:position w:val="0"/>
        </w:rPr>
        <w:t xml:space="preserve">илого дома </w:t>
      </w:r>
      <w:r w:rsidRPr="009779B0">
        <w:rPr>
          <w:position w:val="0"/>
        </w:rPr>
        <w:t>Застройщиком осуществляется на основании</w:t>
      </w:r>
      <w:r w:rsidR="00AA0CEB" w:rsidRPr="009779B0">
        <w:rPr>
          <w:position w:val="0"/>
        </w:rPr>
        <w:t xml:space="preserve"> </w:t>
      </w:r>
      <w:r w:rsidR="00985E8D" w:rsidRPr="009779B0">
        <w:rPr>
          <w:position w:val="0"/>
          <w:u w:val="single"/>
        </w:rPr>
        <w:t>Разрешени</w:t>
      </w:r>
      <w:r w:rsidR="00AA0CEB" w:rsidRPr="009779B0">
        <w:rPr>
          <w:position w:val="0"/>
          <w:u w:val="single"/>
        </w:rPr>
        <w:t>я</w:t>
      </w:r>
      <w:r w:rsidR="00985E8D" w:rsidRPr="009779B0">
        <w:rPr>
          <w:position w:val="0"/>
          <w:u w:val="single"/>
        </w:rPr>
        <w:t xml:space="preserve"> на строительство </w:t>
      </w:r>
      <w:r w:rsidR="00C037C2" w:rsidRPr="009779B0">
        <w:rPr>
          <w:position w:val="0"/>
          <w:u w:val="single"/>
        </w:rPr>
        <w:t xml:space="preserve">№ </w:t>
      </w:r>
      <w:r w:rsidR="00AA0CEB" w:rsidRPr="009779B0">
        <w:rPr>
          <w:position w:val="0"/>
          <w:u w:val="single"/>
        </w:rPr>
        <w:t>RU50-12-9</w:t>
      </w:r>
      <w:r w:rsidR="00126D09" w:rsidRPr="009779B0">
        <w:rPr>
          <w:position w:val="0"/>
          <w:u w:val="single"/>
        </w:rPr>
        <w:t>775</w:t>
      </w:r>
      <w:r w:rsidR="00AA0CEB" w:rsidRPr="009779B0">
        <w:rPr>
          <w:position w:val="0"/>
          <w:u w:val="single"/>
        </w:rPr>
        <w:t>-2017</w:t>
      </w:r>
      <w:r w:rsidR="00166DF9" w:rsidRPr="009779B0">
        <w:rPr>
          <w:position w:val="0"/>
          <w:u w:val="single"/>
        </w:rPr>
        <w:t xml:space="preserve"> </w:t>
      </w:r>
      <w:r w:rsidR="00C037C2" w:rsidRPr="009779B0">
        <w:rPr>
          <w:position w:val="0"/>
          <w:u w:val="single"/>
        </w:rPr>
        <w:t xml:space="preserve">от </w:t>
      </w:r>
      <w:r w:rsidR="00126D09" w:rsidRPr="009779B0">
        <w:rPr>
          <w:position w:val="0"/>
          <w:u w:val="single"/>
        </w:rPr>
        <w:t>08</w:t>
      </w:r>
      <w:r w:rsidR="00166DF9" w:rsidRPr="009779B0">
        <w:rPr>
          <w:position w:val="0"/>
          <w:u w:val="single"/>
        </w:rPr>
        <w:t>.12.2017</w:t>
      </w:r>
      <w:r w:rsidR="00AA0CEB" w:rsidRPr="009779B0">
        <w:rPr>
          <w:position w:val="0"/>
          <w:u w:val="single"/>
        </w:rPr>
        <w:t xml:space="preserve"> </w:t>
      </w:r>
      <w:r w:rsidR="00C037C2" w:rsidRPr="009779B0">
        <w:rPr>
          <w:position w:val="0"/>
          <w:u w:val="single"/>
        </w:rPr>
        <w:t>г.</w:t>
      </w:r>
      <w:r w:rsidR="00AA0CEB" w:rsidRPr="009779B0">
        <w:rPr>
          <w:position w:val="0"/>
        </w:rPr>
        <w:t>,</w:t>
      </w:r>
      <w:r w:rsidR="00C037C2" w:rsidRPr="009779B0">
        <w:rPr>
          <w:position w:val="0"/>
        </w:rPr>
        <w:t xml:space="preserve"> </w:t>
      </w:r>
      <w:r w:rsidR="00FC6CEB" w:rsidRPr="009779B0">
        <w:rPr>
          <w:position w:val="0"/>
        </w:rPr>
        <w:t>выданно</w:t>
      </w:r>
      <w:r w:rsidR="00AA0CEB" w:rsidRPr="009779B0">
        <w:rPr>
          <w:position w:val="0"/>
        </w:rPr>
        <w:t>го</w:t>
      </w:r>
      <w:r w:rsidR="00FC6CEB" w:rsidRPr="009779B0">
        <w:rPr>
          <w:position w:val="0"/>
        </w:rPr>
        <w:t xml:space="preserve"> Министерством </w:t>
      </w:r>
      <w:r w:rsidR="00166DF9" w:rsidRPr="009779B0">
        <w:rPr>
          <w:position w:val="0"/>
        </w:rPr>
        <w:t>строительного комплекса</w:t>
      </w:r>
      <w:r w:rsidR="00FC6CEB" w:rsidRPr="009779B0">
        <w:rPr>
          <w:position w:val="0"/>
        </w:rPr>
        <w:t xml:space="preserve"> Московской области</w:t>
      </w:r>
      <w:r w:rsidR="00A00194" w:rsidRPr="009779B0">
        <w:rPr>
          <w:position w:val="0"/>
        </w:rPr>
        <w:t>.</w:t>
      </w:r>
    </w:p>
    <w:p w14:paraId="383700D8" w14:textId="56FEA927" w:rsidR="00F2327C" w:rsidRPr="009779B0" w:rsidRDefault="00FE1359" w:rsidP="002F1728">
      <w:pPr>
        <w:pStyle w:val="afd"/>
        <w:numPr>
          <w:ilvl w:val="1"/>
          <w:numId w:val="5"/>
        </w:numPr>
        <w:spacing w:before="120" w:after="120"/>
        <w:ind w:left="0" w:firstLine="708"/>
        <w:contextualSpacing w:val="0"/>
        <w:jc w:val="both"/>
        <w:rPr>
          <w:position w:val="0"/>
        </w:rPr>
      </w:pPr>
      <w:r w:rsidRPr="009779B0">
        <w:rPr>
          <w:b/>
          <w:position w:val="0"/>
        </w:rPr>
        <w:t>Участник</w:t>
      </w:r>
      <w:r w:rsidR="00AA0CEB" w:rsidRPr="009779B0">
        <w:rPr>
          <w:b/>
          <w:position w:val="0"/>
        </w:rPr>
        <w:t xml:space="preserve"> (участник долевого строительства)</w:t>
      </w:r>
      <w:r w:rsidRPr="009779B0">
        <w:rPr>
          <w:position w:val="0"/>
        </w:rPr>
        <w:t xml:space="preserve"> – физическое</w:t>
      </w:r>
      <w:r w:rsidR="00AA0CEB" w:rsidRPr="009779B0">
        <w:rPr>
          <w:position w:val="0"/>
        </w:rPr>
        <w:t xml:space="preserve"> или</w:t>
      </w:r>
      <w:r w:rsidRPr="009779B0">
        <w:rPr>
          <w:position w:val="0"/>
        </w:rPr>
        <w:t xml:space="preserve"> юридическое лицо, </w:t>
      </w:r>
      <w:r w:rsidR="00AA0CEB" w:rsidRPr="009779B0">
        <w:rPr>
          <w:bCs/>
          <w:position w:val="0"/>
        </w:rPr>
        <w:t>которое в соответствии с условиями Договора направляет денежные средства</w:t>
      </w:r>
      <w:r w:rsidR="00AA0CEB" w:rsidRPr="009779B0">
        <w:rPr>
          <w:position w:val="0"/>
        </w:rPr>
        <w:t xml:space="preserve"> </w:t>
      </w:r>
      <w:r w:rsidRPr="009779B0">
        <w:rPr>
          <w:position w:val="0"/>
        </w:rPr>
        <w:t xml:space="preserve">в качестве финансирования строительства (создания) </w:t>
      </w:r>
      <w:r w:rsidR="00F2327C" w:rsidRPr="009779B0">
        <w:rPr>
          <w:position w:val="0"/>
        </w:rPr>
        <w:t>Застройщиком</w:t>
      </w:r>
      <w:r w:rsidRPr="009779B0">
        <w:rPr>
          <w:position w:val="0"/>
        </w:rPr>
        <w:t xml:space="preserve"> </w:t>
      </w:r>
      <w:r w:rsidR="00F2327C" w:rsidRPr="009779B0">
        <w:rPr>
          <w:position w:val="0"/>
        </w:rPr>
        <w:t>Ж</w:t>
      </w:r>
      <w:r w:rsidRPr="009779B0">
        <w:rPr>
          <w:position w:val="0"/>
        </w:rPr>
        <w:t xml:space="preserve">илого </w:t>
      </w:r>
      <w:r w:rsidR="00527A37" w:rsidRPr="009779B0">
        <w:rPr>
          <w:position w:val="0"/>
        </w:rPr>
        <w:t>дома</w:t>
      </w:r>
      <w:r w:rsidR="00D97238" w:rsidRPr="009779B0">
        <w:rPr>
          <w:position w:val="0"/>
        </w:rPr>
        <w:t xml:space="preserve"> с целью возникновения у него права собственности на Объект долевого строительства. </w:t>
      </w:r>
    </w:p>
    <w:p w14:paraId="01B32CC7" w14:textId="030273CE" w:rsidR="00702D3F" w:rsidRPr="009779B0" w:rsidRDefault="00702D3F" w:rsidP="00702D3F">
      <w:pPr>
        <w:pStyle w:val="afd"/>
        <w:spacing w:before="120" w:after="120"/>
        <w:ind w:left="0" w:firstLine="708"/>
        <w:jc w:val="both"/>
        <w:rPr>
          <w:position w:val="0"/>
        </w:rPr>
      </w:pPr>
      <w:r w:rsidRPr="009779B0">
        <w:rPr>
          <w:position w:val="0"/>
        </w:rPr>
        <w:t xml:space="preserve">У Участника долевого строительства при возникновении права собственности на Объект долевого строительства одновременно возникает доля в праве собственности на </w:t>
      </w:r>
      <w:r w:rsidR="00B35084" w:rsidRPr="009779B0">
        <w:rPr>
          <w:position w:val="0"/>
        </w:rPr>
        <w:t>О</w:t>
      </w:r>
      <w:r w:rsidRPr="009779B0">
        <w:rPr>
          <w:position w:val="0"/>
        </w:rPr>
        <w:t>бщее имущество, которая не может быть отчуждена или передана отдельно от права собственности на Объект долевого строительства.</w:t>
      </w:r>
    </w:p>
    <w:p w14:paraId="51C97089" w14:textId="6A8BC250" w:rsidR="00702D3F" w:rsidRPr="009779B0" w:rsidRDefault="00702D3F" w:rsidP="00702D3F">
      <w:pPr>
        <w:pStyle w:val="afd"/>
        <w:spacing w:before="120" w:after="120"/>
        <w:ind w:left="0" w:firstLine="708"/>
        <w:jc w:val="both"/>
        <w:rPr>
          <w:position w:val="0"/>
        </w:rPr>
      </w:pPr>
      <w:r w:rsidRPr="009779B0">
        <w:rPr>
          <w:position w:val="0"/>
        </w:rPr>
        <w:t xml:space="preserve">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w:t>
      </w:r>
      <w:r w:rsidR="00B35084" w:rsidRPr="009779B0">
        <w:rPr>
          <w:position w:val="0"/>
        </w:rPr>
        <w:t>О</w:t>
      </w:r>
      <w:r w:rsidRPr="009779B0">
        <w:rPr>
          <w:position w:val="0"/>
        </w:rPr>
        <w:t>бщее имущество.</w:t>
      </w:r>
    </w:p>
    <w:p w14:paraId="365AB9E5" w14:textId="256193B6" w:rsidR="00FE1359" w:rsidRPr="009779B0" w:rsidRDefault="00F2327C" w:rsidP="002F1728">
      <w:pPr>
        <w:pStyle w:val="afd"/>
        <w:numPr>
          <w:ilvl w:val="1"/>
          <w:numId w:val="5"/>
        </w:numPr>
        <w:spacing w:before="120" w:after="120"/>
        <w:ind w:left="0" w:firstLine="708"/>
        <w:contextualSpacing w:val="0"/>
        <w:jc w:val="both"/>
        <w:rPr>
          <w:position w:val="0"/>
        </w:rPr>
      </w:pPr>
      <w:r w:rsidRPr="009779B0">
        <w:rPr>
          <w:b/>
          <w:position w:val="0"/>
        </w:rPr>
        <w:t>Жилой дом</w:t>
      </w:r>
      <w:r w:rsidR="00FE1359" w:rsidRPr="009779B0">
        <w:rPr>
          <w:b/>
          <w:position w:val="0"/>
        </w:rPr>
        <w:t xml:space="preserve"> </w:t>
      </w:r>
      <w:r w:rsidR="00FE1359" w:rsidRPr="009779B0">
        <w:rPr>
          <w:position w:val="0"/>
        </w:rPr>
        <w:t xml:space="preserve">– </w:t>
      </w:r>
      <w:r w:rsidR="00B609E5" w:rsidRPr="009779B0">
        <w:rPr>
          <w:position w:val="0"/>
        </w:rPr>
        <w:t>Ж</w:t>
      </w:r>
      <w:r w:rsidR="00527A37" w:rsidRPr="009779B0">
        <w:rPr>
          <w:position w:val="0"/>
        </w:rPr>
        <w:t>ило</w:t>
      </w:r>
      <w:r w:rsidR="00EF64F6" w:rsidRPr="009779B0">
        <w:rPr>
          <w:position w:val="0"/>
        </w:rPr>
        <w:t>й</w:t>
      </w:r>
      <w:r w:rsidR="00527A37" w:rsidRPr="009779B0">
        <w:rPr>
          <w:position w:val="0"/>
        </w:rPr>
        <w:t xml:space="preserve"> дом</w:t>
      </w:r>
      <w:r w:rsidR="00B609E5" w:rsidRPr="009779B0">
        <w:rPr>
          <w:position w:val="0"/>
        </w:rPr>
        <w:t xml:space="preserve"> серии И-155Мм</w:t>
      </w:r>
      <w:r w:rsidR="00166DF9" w:rsidRPr="009779B0">
        <w:rPr>
          <w:position w:val="0"/>
        </w:rPr>
        <w:t xml:space="preserve"> </w:t>
      </w:r>
      <w:r w:rsidR="00126D09" w:rsidRPr="009779B0">
        <w:rPr>
          <w:position w:val="0"/>
        </w:rPr>
        <w:t xml:space="preserve">с первым нежилым этажом </w:t>
      </w:r>
      <w:r w:rsidR="00527A37" w:rsidRPr="009779B0">
        <w:rPr>
          <w:position w:val="0"/>
        </w:rPr>
        <w:t xml:space="preserve">по адресу: </w:t>
      </w:r>
      <w:r w:rsidR="00B609E5" w:rsidRPr="009779B0">
        <w:rPr>
          <w:position w:val="0"/>
        </w:rPr>
        <w:t xml:space="preserve">Московская область, городской округ Звенигород, район Восточный, </w:t>
      </w:r>
      <w:proofErr w:type="spellStart"/>
      <w:r w:rsidR="00B609E5" w:rsidRPr="009779B0">
        <w:rPr>
          <w:position w:val="0"/>
        </w:rPr>
        <w:t>мкр</w:t>
      </w:r>
      <w:proofErr w:type="spellEnd"/>
      <w:r w:rsidR="00B609E5" w:rsidRPr="009779B0">
        <w:rPr>
          <w:position w:val="0"/>
        </w:rPr>
        <w:t>. №</w:t>
      </w:r>
      <w:r w:rsidR="00B35084" w:rsidRPr="009779B0">
        <w:rPr>
          <w:position w:val="0"/>
        </w:rPr>
        <w:t xml:space="preserve"> </w:t>
      </w:r>
      <w:r w:rsidR="00B609E5" w:rsidRPr="009779B0">
        <w:rPr>
          <w:position w:val="0"/>
        </w:rPr>
        <w:t>2</w:t>
      </w:r>
      <w:r w:rsidR="006C72AE" w:rsidRPr="009779B0">
        <w:rPr>
          <w:position w:val="0"/>
        </w:rPr>
        <w:t>,</w:t>
      </w:r>
      <w:r w:rsidR="00B609E5" w:rsidRPr="009779B0">
        <w:rPr>
          <w:position w:val="0"/>
        </w:rPr>
        <w:t xml:space="preserve"> №</w:t>
      </w:r>
      <w:r w:rsidR="00B35084" w:rsidRPr="009779B0">
        <w:rPr>
          <w:position w:val="0"/>
        </w:rPr>
        <w:t xml:space="preserve"> </w:t>
      </w:r>
      <w:r w:rsidR="00B609E5" w:rsidRPr="009779B0">
        <w:rPr>
          <w:position w:val="0"/>
        </w:rPr>
        <w:t xml:space="preserve">3, корпус </w:t>
      </w:r>
      <w:r w:rsidR="00126D09" w:rsidRPr="009779B0">
        <w:rPr>
          <w:position w:val="0"/>
        </w:rPr>
        <w:t>1</w:t>
      </w:r>
      <w:r w:rsidR="00D00E10" w:rsidRPr="009779B0">
        <w:rPr>
          <w:position w:val="0"/>
        </w:rPr>
        <w:t>, имеющий следующие основные характеристики:</w:t>
      </w:r>
    </w:p>
    <w:tbl>
      <w:tblPr>
        <w:tblStyle w:val="aff"/>
        <w:tblW w:w="0" w:type="auto"/>
        <w:tblLook w:val="04A0" w:firstRow="1" w:lastRow="0" w:firstColumn="1" w:lastColumn="0" w:noHBand="0" w:noVBand="1"/>
      </w:tblPr>
      <w:tblGrid>
        <w:gridCol w:w="5382"/>
        <w:gridCol w:w="4529"/>
      </w:tblGrid>
      <w:tr w:rsidR="00D00E10" w:rsidRPr="009779B0" w14:paraId="35E706C4" w14:textId="77777777" w:rsidTr="00734DDD">
        <w:tc>
          <w:tcPr>
            <w:tcW w:w="5382" w:type="dxa"/>
          </w:tcPr>
          <w:p w14:paraId="7E437269" w14:textId="2ABC2621" w:rsidR="00D00E10" w:rsidRPr="009779B0" w:rsidRDefault="00D00E10" w:rsidP="00A00194">
            <w:pPr>
              <w:jc w:val="both"/>
              <w:rPr>
                <w:position w:val="0"/>
                <w:sz w:val="20"/>
                <w:szCs w:val="20"/>
              </w:rPr>
            </w:pPr>
            <w:r w:rsidRPr="009779B0">
              <w:rPr>
                <w:b/>
                <w:bCs/>
                <w:position w:val="0"/>
                <w:sz w:val="20"/>
                <w:szCs w:val="20"/>
              </w:rPr>
              <w:t>Вид строящегося (создаваемого) объекта недвижимости)</w:t>
            </w:r>
          </w:p>
        </w:tc>
        <w:tc>
          <w:tcPr>
            <w:tcW w:w="4529" w:type="dxa"/>
          </w:tcPr>
          <w:p w14:paraId="7C892F43" w14:textId="5A6F5742" w:rsidR="00D00E10" w:rsidRPr="009779B0" w:rsidRDefault="00BE3558" w:rsidP="00A00194">
            <w:pPr>
              <w:jc w:val="both"/>
              <w:rPr>
                <w:position w:val="0"/>
                <w:sz w:val="20"/>
                <w:szCs w:val="20"/>
              </w:rPr>
            </w:pPr>
            <w:r w:rsidRPr="009779B0">
              <w:rPr>
                <w:position w:val="0"/>
                <w:sz w:val="20"/>
                <w:szCs w:val="20"/>
              </w:rPr>
              <w:t>Жилой дом</w:t>
            </w:r>
          </w:p>
        </w:tc>
      </w:tr>
      <w:tr w:rsidR="00D00E10" w:rsidRPr="009779B0" w14:paraId="53FD93B7" w14:textId="77777777" w:rsidTr="00734DDD">
        <w:tc>
          <w:tcPr>
            <w:tcW w:w="5382" w:type="dxa"/>
          </w:tcPr>
          <w:p w14:paraId="7AFB568E" w14:textId="5F1D47F3" w:rsidR="00D00E10" w:rsidRPr="009779B0" w:rsidRDefault="00D00E10" w:rsidP="00A00194">
            <w:pPr>
              <w:jc w:val="both"/>
              <w:rPr>
                <w:position w:val="0"/>
                <w:sz w:val="20"/>
                <w:szCs w:val="20"/>
              </w:rPr>
            </w:pPr>
            <w:r w:rsidRPr="009779B0">
              <w:rPr>
                <w:b/>
                <w:bCs/>
                <w:position w:val="0"/>
                <w:sz w:val="20"/>
                <w:szCs w:val="20"/>
              </w:rPr>
              <w:t>Назначение объекта</w:t>
            </w:r>
          </w:p>
        </w:tc>
        <w:tc>
          <w:tcPr>
            <w:tcW w:w="4529" w:type="dxa"/>
          </w:tcPr>
          <w:p w14:paraId="17347F1F" w14:textId="187F8D03" w:rsidR="00D00E10" w:rsidRPr="009779B0" w:rsidRDefault="00BE3558" w:rsidP="00A00194">
            <w:pPr>
              <w:jc w:val="both"/>
              <w:rPr>
                <w:position w:val="0"/>
                <w:sz w:val="20"/>
                <w:szCs w:val="20"/>
              </w:rPr>
            </w:pPr>
            <w:r w:rsidRPr="009779B0">
              <w:rPr>
                <w:position w:val="0"/>
                <w:sz w:val="20"/>
                <w:szCs w:val="20"/>
              </w:rPr>
              <w:t>Жилое</w:t>
            </w:r>
          </w:p>
        </w:tc>
      </w:tr>
      <w:tr w:rsidR="00D00E10" w:rsidRPr="009779B0" w14:paraId="7AF78F2C" w14:textId="77777777" w:rsidTr="00734DDD">
        <w:tc>
          <w:tcPr>
            <w:tcW w:w="5382" w:type="dxa"/>
          </w:tcPr>
          <w:p w14:paraId="4218A9F3" w14:textId="5E6A3B7A" w:rsidR="00D00E10" w:rsidRPr="009779B0" w:rsidRDefault="00E9224D" w:rsidP="00A00194">
            <w:pPr>
              <w:jc w:val="both"/>
              <w:rPr>
                <w:position w:val="0"/>
                <w:sz w:val="20"/>
                <w:szCs w:val="20"/>
              </w:rPr>
            </w:pPr>
            <w:r w:rsidRPr="009779B0">
              <w:rPr>
                <w:b/>
                <w:bCs/>
                <w:position w:val="0"/>
                <w:sz w:val="20"/>
                <w:szCs w:val="20"/>
              </w:rPr>
              <w:t>Количество этажей</w:t>
            </w:r>
            <w:r w:rsidR="005F6DA4" w:rsidRPr="009779B0">
              <w:rPr>
                <w:b/>
                <w:bCs/>
                <w:position w:val="0"/>
                <w:sz w:val="20"/>
                <w:szCs w:val="20"/>
              </w:rPr>
              <w:t xml:space="preserve"> (шт.)</w:t>
            </w:r>
          </w:p>
        </w:tc>
        <w:tc>
          <w:tcPr>
            <w:tcW w:w="4529" w:type="dxa"/>
          </w:tcPr>
          <w:p w14:paraId="473C9A48" w14:textId="1482E58F" w:rsidR="00D00E10" w:rsidRPr="009779B0" w:rsidRDefault="00E9224D" w:rsidP="00A00194">
            <w:pPr>
              <w:jc w:val="both"/>
              <w:rPr>
                <w:position w:val="0"/>
                <w:sz w:val="20"/>
                <w:szCs w:val="20"/>
              </w:rPr>
            </w:pPr>
            <w:r w:rsidRPr="009779B0">
              <w:rPr>
                <w:position w:val="0"/>
                <w:sz w:val="20"/>
                <w:szCs w:val="20"/>
              </w:rPr>
              <w:t>18</w:t>
            </w:r>
          </w:p>
        </w:tc>
      </w:tr>
      <w:tr w:rsidR="00E9224D" w:rsidRPr="009779B0" w14:paraId="374CCF51" w14:textId="77777777" w:rsidTr="00734DDD">
        <w:tc>
          <w:tcPr>
            <w:tcW w:w="5382" w:type="dxa"/>
          </w:tcPr>
          <w:p w14:paraId="04E7289E" w14:textId="4DD20FC2" w:rsidR="00E9224D" w:rsidRPr="009779B0" w:rsidRDefault="00E9224D" w:rsidP="00A00194">
            <w:pPr>
              <w:jc w:val="both"/>
              <w:rPr>
                <w:b/>
                <w:bCs/>
                <w:position w:val="0"/>
                <w:sz w:val="20"/>
                <w:szCs w:val="20"/>
              </w:rPr>
            </w:pPr>
            <w:r w:rsidRPr="009779B0">
              <w:rPr>
                <w:b/>
                <w:bCs/>
                <w:position w:val="0"/>
                <w:sz w:val="20"/>
                <w:szCs w:val="20"/>
              </w:rPr>
              <w:t>Количество подземных этажей</w:t>
            </w:r>
            <w:r w:rsidR="005F6DA4" w:rsidRPr="009779B0">
              <w:rPr>
                <w:b/>
                <w:bCs/>
                <w:position w:val="0"/>
                <w:sz w:val="20"/>
                <w:szCs w:val="20"/>
              </w:rPr>
              <w:t xml:space="preserve"> (шт.)</w:t>
            </w:r>
          </w:p>
        </w:tc>
        <w:tc>
          <w:tcPr>
            <w:tcW w:w="4529" w:type="dxa"/>
          </w:tcPr>
          <w:p w14:paraId="330DE667" w14:textId="18A5CA66" w:rsidR="00E9224D" w:rsidRPr="009779B0" w:rsidRDefault="00E9224D" w:rsidP="00A00194">
            <w:pPr>
              <w:jc w:val="both"/>
              <w:rPr>
                <w:position w:val="0"/>
                <w:sz w:val="20"/>
                <w:szCs w:val="20"/>
              </w:rPr>
            </w:pPr>
            <w:r w:rsidRPr="009779B0">
              <w:rPr>
                <w:position w:val="0"/>
                <w:sz w:val="20"/>
                <w:szCs w:val="20"/>
              </w:rPr>
              <w:t>1</w:t>
            </w:r>
          </w:p>
        </w:tc>
      </w:tr>
      <w:tr w:rsidR="00D00E10" w:rsidRPr="009779B0" w14:paraId="1341BF01" w14:textId="77777777" w:rsidTr="00734DDD">
        <w:tc>
          <w:tcPr>
            <w:tcW w:w="5382" w:type="dxa"/>
          </w:tcPr>
          <w:p w14:paraId="063C9515" w14:textId="58B52D78" w:rsidR="00D00E10" w:rsidRPr="009779B0" w:rsidRDefault="00D00E10" w:rsidP="00A00194">
            <w:pPr>
              <w:jc w:val="both"/>
              <w:rPr>
                <w:position w:val="0"/>
                <w:sz w:val="20"/>
                <w:szCs w:val="20"/>
              </w:rPr>
            </w:pPr>
            <w:r w:rsidRPr="009779B0">
              <w:rPr>
                <w:b/>
                <w:bCs/>
                <w:position w:val="0"/>
                <w:sz w:val="20"/>
                <w:szCs w:val="20"/>
              </w:rPr>
              <w:t>Общая площадь</w:t>
            </w:r>
            <w:r w:rsidR="00BD035D" w:rsidRPr="009779B0">
              <w:rPr>
                <w:b/>
                <w:bCs/>
                <w:position w:val="0"/>
                <w:sz w:val="20"/>
                <w:szCs w:val="20"/>
              </w:rPr>
              <w:t>, кв.м.</w:t>
            </w:r>
          </w:p>
        </w:tc>
        <w:tc>
          <w:tcPr>
            <w:tcW w:w="4529" w:type="dxa"/>
          </w:tcPr>
          <w:p w14:paraId="5D2FF11D" w14:textId="0EB372F3" w:rsidR="00D00E10" w:rsidRPr="009779B0" w:rsidRDefault="00BE3558" w:rsidP="00A00194">
            <w:pPr>
              <w:jc w:val="both"/>
              <w:rPr>
                <w:position w:val="0"/>
                <w:sz w:val="20"/>
                <w:szCs w:val="20"/>
                <w:highlight w:val="yellow"/>
              </w:rPr>
            </w:pPr>
            <w:r w:rsidRPr="009779B0">
              <w:rPr>
                <w:position w:val="0"/>
                <w:sz w:val="20"/>
                <w:szCs w:val="20"/>
              </w:rPr>
              <w:t>11 159,</w:t>
            </w:r>
            <w:r w:rsidR="005F6DA4" w:rsidRPr="009779B0">
              <w:rPr>
                <w:position w:val="0"/>
                <w:sz w:val="20"/>
                <w:szCs w:val="20"/>
              </w:rPr>
              <w:t xml:space="preserve"> </w:t>
            </w:r>
            <w:r w:rsidRPr="009779B0">
              <w:rPr>
                <w:position w:val="0"/>
                <w:sz w:val="20"/>
                <w:szCs w:val="20"/>
              </w:rPr>
              <w:t>23</w:t>
            </w:r>
          </w:p>
        </w:tc>
      </w:tr>
      <w:tr w:rsidR="00D00E10" w:rsidRPr="009779B0" w14:paraId="3F9B6776" w14:textId="77777777" w:rsidTr="00734DDD">
        <w:tc>
          <w:tcPr>
            <w:tcW w:w="5382" w:type="dxa"/>
          </w:tcPr>
          <w:p w14:paraId="5C493831" w14:textId="3D069A86" w:rsidR="00D00E10" w:rsidRPr="009779B0" w:rsidRDefault="00D00E10" w:rsidP="00A00194">
            <w:pPr>
              <w:jc w:val="both"/>
              <w:rPr>
                <w:position w:val="0"/>
                <w:sz w:val="20"/>
                <w:szCs w:val="20"/>
              </w:rPr>
            </w:pPr>
            <w:r w:rsidRPr="009779B0">
              <w:rPr>
                <w:b/>
                <w:bCs/>
                <w:position w:val="0"/>
                <w:sz w:val="20"/>
                <w:szCs w:val="20"/>
              </w:rPr>
              <w:lastRenderedPageBreak/>
              <w:t>Материал наружных стен</w:t>
            </w:r>
          </w:p>
        </w:tc>
        <w:tc>
          <w:tcPr>
            <w:tcW w:w="4529" w:type="dxa"/>
          </w:tcPr>
          <w:p w14:paraId="649E38C6" w14:textId="2D2D7968" w:rsidR="00BE3558" w:rsidRPr="009779B0" w:rsidRDefault="00BE3558" w:rsidP="005F6DA4">
            <w:pPr>
              <w:jc w:val="both"/>
              <w:rPr>
                <w:position w:val="0"/>
                <w:sz w:val="20"/>
                <w:szCs w:val="20"/>
              </w:rPr>
            </w:pPr>
            <w:r w:rsidRPr="009779B0">
              <w:rPr>
                <w:position w:val="0"/>
                <w:sz w:val="20"/>
                <w:szCs w:val="20"/>
              </w:rPr>
              <w:t>Наружные стены (тип 1) - самонесущие, с поэтажным опиранием, из</w:t>
            </w:r>
            <w:r w:rsidR="005F6DA4" w:rsidRPr="009779B0">
              <w:rPr>
                <w:position w:val="0"/>
                <w:sz w:val="20"/>
                <w:szCs w:val="20"/>
              </w:rPr>
              <w:t xml:space="preserve"> </w:t>
            </w:r>
            <w:proofErr w:type="spellStart"/>
            <w:r w:rsidRPr="009779B0">
              <w:rPr>
                <w:position w:val="0"/>
                <w:sz w:val="20"/>
                <w:szCs w:val="20"/>
              </w:rPr>
              <w:t>ячеистобетонных</w:t>
            </w:r>
            <w:proofErr w:type="spellEnd"/>
            <w:r w:rsidRPr="009779B0">
              <w:rPr>
                <w:position w:val="0"/>
                <w:sz w:val="20"/>
                <w:szCs w:val="20"/>
              </w:rPr>
              <w:t xml:space="preserve"> блоков толщиной 200 мм утепленные минераловатными плитами.</w:t>
            </w:r>
          </w:p>
          <w:p w14:paraId="24F4EA6F" w14:textId="641D6D1E" w:rsidR="00BE3558" w:rsidRPr="009779B0" w:rsidRDefault="00BE3558" w:rsidP="005F6DA4">
            <w:pPr>
              <w:jc w:val="both"/>
              <w:rPr>
                <w:position w:val="0"/>
                <w:sz w:val="20"/>
                <w:szCs w:val="20"/>
              </w:rPr>
            </w:pPr>
            <w:r w:rsidRPr="009779B0">
              <w:rPr>
                <w:position w:val="0"/>
                <w:sz w:val="20"/>
                <w:szCs w:val="20"/>
              </w:rPr>
              <w:t>Наружный слой –</w:t>
            </w:r>
            <w:r w:rsidR="005F6DA4" w:rsidRPr="009779B0">
              <w:rPr>
                <w:position w:val="0"/>
                <w:sz w:val="20"/>
                <w:szCs w:val="20"/>
              </w:rPr>
              <w:t xml:space="preserve"> </w:t>
            </w:r>
            <w:proofErr w:type="spellStart"/>
            <w:r w:rsidRPr="009779B0">
              <w:rPr>
                <w:position w:val="0"/>
                <w:sz w:val="20"/>
                <w:szCs w:val="20"/>
              </w:rPr>
              <w:t>вентфасад</w:t>
            </w:r>
            <w:proofErr w:type="spellEnd"/>
            <w:r w:rsidRPr="009779B0">
              <w:rPr>
                <w:position w:val="0"/>
                <w:sz w:val="20"/>
                <w:szCs w:val="20"/>
              </w:rPr>
              <w:t xml:space="preserve"> из </w:t>
            </w:r>
            <w:proofErr w:type="spellStart"/>
            <w:r w:rsidRPr="009779B0">
              <w:rPr>
                <w:position w:val="0"/>
                <w:sz w:val="20"/>
                <w:szCs w:val="20"/>
              </w:rPr>
              <w:t>керамогранитных</w:t>
            </w:r>
            <w:proofErr w:type="spellEnd"/>
            <w:r w:rsidRPr="009779B0">
              <w:rPr>
                <w:position w:val="0"/>
                <w:sz w:val="20"/>
                <w:szCs w:val="20"/>
              </w:rPr>
              <w:t xml:space="preserve"> плит по металлическому каркасу.</w:t>
            </w:r>
          </w:p>
          <w:p w14:paraId="4BAF0656" w14:textId="1492F067" w:rsidR="005F6DA4" w:rsidRPr="009779B0" w:rsidRDefault="00BE3558" w:rsidP="005F6DA4">
            <w:pPr>
              <w:jc w:val="both"/>
              <w:rPr>
                <w:position w:val="0"/>
                <w:sz w:val="20"/>
                <w:szCs w:val="20"/>
              </w:rPr>
            </w:pPr>
            <w:r w:rsidRPr="009779B0">
              <w:rPr>
                <w:position w:val="0"/>
                <w:sz w:val="20"/>
                <w:szCs w:val="20"/>
              </w:rPr>
              <w:t>Наружные стены (тип 2) - внутренний несущий слой из монолитного</w:t>
            </w:r>
            <w:r w:rsidR="005F6DA4" w:rsidRPr="009779B0">
              <w:rPr>
                <w:position w:val="0"/>
                <w:sz w:val="20"/>
                <w:szCs w:val="20"/>
              </w:rPr>
              <w:t xml:space="preserve"> </w:t>
            </w:r>
            <w:r w:rsidRPr="009779B0">
              <w:rPr>
                <w:position w:val="0"/>
                <w:sz w:val="20"/>
                <w:szCs w:val="20"/>
              </w:rPr>
              <w:t xml:space="preserve">железобетона утепленные минераловатными плитами. </w:t>
            </w:r>
          </w:p>
          <w:p w14:paraId="7FFD9DCB" w14:textId="0EF76AB8" w:rsidR="00D00E10" w:rsidRPr="009779B0" w:rsidRDefault="00BE3558" w:rsidP="00BE3558">
            <w:pPr>
              <w:jc w:val="both"/>
              <w:rPr>
                <w:position w:val="0"/>
                <w:sz w:val="20"/>
                <w:szCs w:val="20"/>
                <w:highlight w:val="yellow"/>
              </w:rPr>
            </w:pPr>
            <w:r w:rsidRPr="009779B0">
              <w:rPr>
                <w:position w:val="0"/>
                <w:sz w:val="20"/>
                <w:szCs w:val="20"/>
              </w:rPr>
              <w:t xml:space="preserve">Наружный слой – </w:t>
            </w:r>
            <w:proofErr w:type="spellStart"/>
            <w:r w:rsidRPr="009779B0">
              <w:rPr>
                <w:position w:val="0"/>
                <w:sz w:val="20"/>
                <w:szCs w:val="20"/>
              </w:rPr>
              <w:t>вентфасад</w:t>
            </w:r>
            <w:proofErr w:type="spellEnd"/>
            <w:r w:rsidRPr="009779B0">
              <w:rPr>
                <w:position w:val="0"/>
                <w:sz w:val="20"/>
                <w:szCs w:val="20"/>
              </w:rPr>
              <w:t xml:space="preserve"> из </w:t>
            </w:r>
            <w:proofErr w:type="spellStart"/>
            <w:r w:rsidRPr="009779B0">
              <w:rPr>
                <w:position w:val="0"/>
                <w:sz w:val="20"/>
                <w:szCs w:val="20"/>
              </w:rPr>
              <w:t>керамогранитных</w:t>
            </w:r>
            <w:proofErr w:type="spellEnd"/>
            <w:r w:rsidRPr="009779B0">
              <w:rPr>
                <w:position w:val="0"/>
                <w:sz w:val="20"/>
                <w:szCs w:val="20"/>
              </w:rPr>
              <w:t xml:space="preserve"> плит по металлическому каркасу.</w:t>
            </w:r>
          </w:p>
        </w:tc>
      </w:tr>
      <w:tr w:rsidR="00D00E10" w:rsidRPr="009779B0" w14:paraId="6C7B61BD" w14:textId="77777777" w:rsidTr="00734DDD">
        <w:tc>
          <w:tcPr>
            <w:tcW w:w="5382" w:type="dxa"/>
          </w:tcPr>
          <w:p w14:paraId="47DCF74D" w14:textId="0B5F14E3" w:rsidR="00D00E10" w:rsidRPr="009779B0" w:rsidRDefault="00D00E10" w:rsidP="00A00194">
            <w:pPr>
              <w:jc w:val="both"/>
              <w:rPr>
                <w:position w:val="0"/>
                <w:sz w:val="20"/>
                <w:szCs w:val="20"/>
              </w:rPr>
            </w:pPr>
            <w:r w:rsidRPr="009779B0">
              <w:rPr>
                <w:b/>
                <w:bCs/>
                <w:position w:val="0"/>
                <w:sz w:val="20"/>
                <w:szCs w:val="20"/>
              </w:rPr>
              <w:t>Материал поэтажных перекрытий</w:t>
            </w:r>
          </w:p>
        </w:tc>
        <w:tc>
          <w:tcPr>
            <w:tcW w:w="4529" w:type="dxa"/>
          </w:tcPr>
          <w:p w14:paraId="03083239" w14:textId="50FEE8E4" w:rsidR="00D00E10" w:rsidRPr="009779B0" w:rsidRDefault="00BE3558" w:rsidP="00A00194">
            <w:pPr>
              <w:jc w:val="both"/>
              <w:rPr>
                <w:position w:val="0"/>
                <w:sz w:val="20"/>
                <w:szCs w:val="20"/>
                <w:highlight w:val="yellow"/>
              </w:rPr>
            </w:pPr>
            <w:r w:rsidRPr="009779B0">
              <w:rPr>
                <w:position w:val="0"/>
                <w:sz w:val="20"/>
                <w:szCs w:val="20"/>
              </w:rPr>
              <w:t>Монолитный железобетон</w:t>
            </w:r>
          </w:p>
        </w:tc>
      </w:tr>
      <w:tr w:rsidR="00D00E10" w:rsidRPr="009779B0" w14:paraId="588A633F" w14:textId="77777777" w:rsidTr="00734DDD">
        <w:tc>
          <w:tcPr>
            <w:tcW w:w="5382" w:type="dxa"/>
          </w:tcPr>
          <w:p w14:paraId="54616FDF" w14:textId="00661D73" w:rsidR="00D00E10" w:rsidRPr="009779B0" w:rsidRDefault="00D00E10" w:rsidP="00A00194">
            <w:pPr>
              <w:jc w:val="both"/>
              <w:rPr>
                <w:position w:val="0"/>
                <w:sz w:val="20"/>
                <w:szCs w:val="20"/>
              </w:rPr>
            </w:pPr>
            <w:r w:rsidRPr="009779B0">
              <w:rPr>
                <w:b/>
                <w:bCs/>
                <w:position w:val="0"/>
                <w:sz w:val="20"/>
                <w:szCs w:val="20"/>
              </w:rPr>
              <w:t>Класс энергоэффективности</w:t>
            </w:r>
          </w:p>
        </w:tc>
        <w:tc>
          <w:tcPr>
            <w:tcW w:w="4529" w:type="dxa"/>
          </w:tcPr>
          <w:p w14:paraId="390D9142" w14:textId="562C9203" w:rsidR="00D00E10" w:rsidRPr="009779B0" w:rsidRDefault="00BE3558" w:rsidP="00A00194">
            <w:pPr>
              <w:jc w:val="both"/>
              <w:rPr>
                <w:position w:val="0"/>
                <w:sz w:val="20"/>
                <w:szCs w:val="20"/>
                <w:highlight w:val="yellow"/>
              </w:rPr>
            </w:pPr>
            <w:r w:rsidRPr="009779B0">
              <w:rPr>
                <w:rFonts w:eastAsia="TimesNewRomanPSMT"/>
                <w:position w:val="0"/>
                <w:sz w:val="20"/>
                <w:szCs w:val="20"/>
              </w:rPr>
              <w:t>В+</w:t>
            </w:r>
          </w:p>
        </w:tc>
      </w:tr>
      <w:tr w:rsidR="00D00E10" w:rsidRPr="009779B0" w14:paraId="3C3AA049" w14:textId="77777777" w:rsidTr="00734DDD">
        <w:tc>
          <w:tcPr>
            <w:tcW w:w="5382" w:type="dxa"/>
          </w:tcPr>
          <w:p w14:paraId="4386770E" w14:textId="681C9830" w:rsidR="00D00E10" w:rsidRPr="009779B0" w:rsidRDefault="00D00E10" w:rsidP="00A00194">
            <w:pPr>
              <w:jc w:val="both"/>
              <w:rPr>
                <w:position w:val="0"/>
                <w:sz w:val="20"/>
                <w:szCs w:val="20"/>
              </w:rPr>
            </w:pPr>
            <w:r w:rsidRPr="009779B0">
              <w:rPr>
                <w:b/>
                <w:bCs/>
                <w:position w:val="0"/>
                <w:sz w:val="20"/>
                <w:szCs w:val="20"/>
              </w:rPr>
              <w:t>Сейсмостойкость</w:t>
            </w:r>
          </w:p>
        </w:tc>
        <w:tc>
          <w:tcPr>
            <w:tcW w:w="4529" w:type="dxa"/>
          </w:tcPr>
          <w:p w14:paraId="18923652" w14:textId="444E3B42" w:rsidR="00D00E10" w:rsidRPr="009779B0" w:rsidRDefault="00734DDD" w:rsidP="00734DDD">
            <w:pPr>
              <w:jc w:val="both"/>
              <w:rPr>
                <w:position w:val="0"/>
                <w:sz w:val="20"/>
                <w:szCs w:val="20"/>
                <w:highlight w:val="yellow"/>
              </w:rPr>
            </w:pPr>
            <w:r w:rsidRPr="009779B0">
              <w:rPr>
                <w:position w:val="0"/>
                <w:sz w:val="20"/>
                <w:szCs w:val="20"/>
              </w:rPr>
              <w:t>классификация не требуется, поскольку населенный пункт, в котором осуществляется строительство Жилого дома, расположен в пределах зон, характеризующихся сейсмической интенсивностью менее 6 баллов и не внесен в список населенных пунктов Российской Федерации, расположенных в сейсмических районах (СП 14.13330.2011 «Строительство в сейсмических районах. Актуализированная редакция СНиП II-7-81*», утвержденный Приказом Минрегиона РФ от 27.12.2010 г. № 779).</w:t>
            </w:r>
          </w:p>
        </w:tc>
      </w:tr>
    </w:tbl>
    <w:p w14:paraId="79D99C26" w14:textId="77777777" w:rsidR="00F2327C" w:rsidRPr="009779B0" w:rsidRDefault="00F2327C" w:rsidP="00A00194">
      <w:pPr>
        <w:ind w:firstLine="708"/>
        <w:jc w:val="both"/>
        <w:rPr>
          <w:position w:val="0"/>
          <w:sz w:val="20"/>
          <w:szCs w:val="20"/>
        </w:rPr>
      </w:pPr>
    </w:p>
    <w:p w14:paraId="63FC803D" w14:textId="357EE601" w:rsidR="004D670D" w:rsidRPr="009779B0" w:rsidRDefault="0072458A" w:rsidP="002F1728">
      <w:pPr>
        <w:pStyle w:val="afd"/>
        <w:numPr>
          <w:ilvl w:val="1"/>
          <w:numId w:val="2"/>
        </w:numPr>
        <w:tabs>
          <w:tab w:val="clear" w:pos="1080"/>
        </w:tabs>
        <w:suppressAutoHyphens/>
        <w:autoSpaceDE/>
        <w:autoSpaceDN/>
        <w:spacing w:before="120" w:after="120"/>
        <w:ind w:left="0" w:firstLine="720"/>
        <w:contextualSpacing w:val="0"/>
        <w:jc w:val="both"/>
        <w:rPr>
          <w:position w:val="0"/>
        </w:rPr>
      </w:pPr>
      <w:r w:rsidRPr="009779B0">
        <w:rPr>
          <w:b/>
          <w:position w:val="0"/>
        </w:rPr>
        <w:t>Объект долевого строительства</w:t>
      </w:r>
      <w:r w:rsidR="00FE1359" w:rsidRPr="009779B0">
        <w:rPr>
          <w:position w:val="0"/>
        </w:rPr>
        <w:t xml:space="preserve"> – (равно именуемый </w:t>
      </w:r>
      <w:r w:rsidR="00775F69" w:rsidRPr="009779B0">
        <w:rPr>
          <w:position w:val="0"/>
        </w:rPr>
        <w:t>в тексте Д</w:t>
      </w:r>
      <w:r w:rsidRPr="009779B0">
        <w:rPr>
          <w:position w:val="0"/>
        </w:rPr>
        <w:t xml:space="preserve">оговора – </w:t>
      </w:r>
      <w:r w:rsidRPr="009779B0">
        <w:rPr>
          <w:bCs/>
          <w:position w:val="0"/>
        </w:rPr>
        <w:t>«Объект»</w:t>
      </w:r>
      <w:r w:rsidRPr="009779B0">
        <w:rPr>
          <w:position w:val="0"/>
        </w:rPr>
        <w:t>) –</w:t>
      </w:r>
      <w:r w:rsidR="00A00194" w:rsidRPr="009779B0">
        <w:rPr>
          <w:position w:val="0"/>
        </w:rPr>
        <w:t xml:space="preserve"> </w:t>
      </w:r>
      <w:r w:rsidR="00FE1359" w:rsidRPr="009779B0">
        <w:rPr>
          <w:bCs/>
          <w:position w:val="0"/>
        </w:rPr>
        <w:t>жилое</w:t>
      </w:r>
      <w:r w:rsidR="004B67EC" w:rsidRPr="009779B0">
        <w:rPr>
          <w:bCs/>
          <w:position w:val="0"/>
        </w:rPr>
        <w:t xml:space="preserve"> помещение</w:t>
      </w:r>
      <w:r w:rsidRPr="009779B0">
        <w:rPr>
          <w:bCs/>
          <w:position w:val="0"/>
        </w:rPr>
        <w:t xml:space="preserve"> </w:t>
      </w:r>
      <w:r w:rsidR="005955E1" w:rsidRPr="009779B0">
        <w:rPr>
          <w:bCs/>
          <w:position w:val="0"/>
        </w:rPr>
        <w:t>(</w:t>
      </w:r>
      <w:r w:rsidR="004D670D" w:rsidRPr="009779B0">
        <w:rPr>
          <w:bCs/>
          <w:position w:val="0"/>
        </w:rPr>
        <w:t>далее по тексту – «К</w:t>
      </w:r>
      <w:r w:rsidR="005955E1" w:rsidRPr="009779B0">
        <w:rPr>
          <w:bCs/>
          <w:position w:val="0"/>
        </w:rPr>
        <w:t>вартира</w:t>
      </w:r>
      <w:r w:rsidR="004D670D" w:rsidRPr="009779B0">
        <w:rPr>
          <w:bCs/>
          <w:position w:val="0"/>
        </w:rPr>
        <w:t>»</w:t>
      </w:r>
      <w:r w:rsidR="005955E1" w:rsidRPr="009779B0">
        <w:rPr>
          <w:bCs/>
          <w:position w:val="0"/>
        </w:rPr>
        <w:t>)</w:t>
      </w:r>
      <w:r w:rsidR="00FE1359" w:rsidRPr="009779B0">
        <w:rPr>
          <w:position w:val="0"/>
        </w:rPr>
        <w:t>, а также</w:t>
      </w:r>
      <w:r w:rsidR="001A7EB3">
        <w:rPr>
          <w:position w:val="0"/>
        </w:rPr>
        <w:t xml:space="preserve"> доля в</w:t>
      </w:r>
      <w:r w:rsidR="00FE1359" w:rsidRPr="009779B0">
        <w:rPr>
          <w:position w:val="0"/>
        </w:rPr>
        <w:t xml:space="preserve"> обще</w:t>
      </w:r>
      <w:r w:rsidR="001A7EB3">
        <w:rPr>
          <w:position w:val="0"/>
        </w:rPr>
        <w:t>м</w:t>
      </w:r>
      <w:r w:rsidR="00FE1359" w:rsidRPr="009779B0">
        <w:rPr>
          <w:position w:val="0"/>
        </w:rPr>
        <w:t xml:space="preserve"> имуществ</w:t>
      </w:r>
      <w:r w:rsidR="001A7EB3">
        <w:rPr>
          <w:position w:val="0"/>
        </w:rPr>
        <w:t>е</w:t>
      </w:r>
      <w:r w:rsidR="00FE1359" w:rsidRPr="009779B0">
        <w:rPr>
          <w:position w:val="0"/>
        </w:rPr>
        <w:t xml:space="preserve"> </w:t>
      </w:r>
      <w:r w:rsidR="00280E88" w:rsidRPr="009779B0">
        <w:rPr>
          <w:position w:val="0"/>
        </w:rPr>
        <w:t>Жилого дома</w:t>
      </w:r>
      <w:r w:rsidR="00EF64F6" w:rsidRPr="009779B0">
        <w:rPr>
          <w:position w:val="0"/>
        </w:rPr>
        <w:t xml:space="preserve"> </w:t>
      </w:r>
      <w:r w:rsidR="00FE1359" w:rsidRPr="009779B0">
        <w:rPr>
          <w:position w:val="0"/>
        </w:rPr>
        <w:t xml:space="preserve">(далее по тексту — </w:t>
      </w:r>
      <w:r w:rsidR="004D670D" w:rsidRPr="009779B0">
        <w:rPr>
          <w:position w:val="0"/>
        </w:rPr>
        <w:t>«</w:t>
      </w:r>
      <w:r w:rsidR="00FE1359" w:rsidRPr="009779B0">
        <w:rPr>
          <w:position w:val="0"/>
        </w:rPr>
        <w:t>Общее имущество</w:t>
      </w:r>
      <w:r w:rsidR="004D670D" w:rsidRPr="009779B0">
        <w:rPr>
          <w:position w:val="0"/>
        </w:rPr>
        <w:t>»</w:t>
      </w:r>
      <w:r w:rsidR="00FE1359" w:rsidRPr="009779B0">
        <w:rPr>
          <w:position w:val="0"/>
        </w:rPr>
        <w:t xml:space="preserve">), подлежащие передаче Участнику долевого строительства после получения Застройщиком разрешения на ввод в эксплуатацию </w:t>
      </w:r>
      <w:r w:rsidR="00280E88" w:rsidRPr="009779B0">
        <w:rPr>
          <w:position w:val="0"/>
        </w:rPr>
        <w:t>Жилого дома</w:t>
      </w:r>
      <w:r w:rsidR="004D670D" w:rsidRPr="009779B0">
        <w:rPr>
          <w:position w:val="0"/>
        </w:rPr>
        <w:t xml:space="preserve"> и</w:t>
      </w:r>
      <w:r w:rsidR="00FE1359" w:rsidRPr="009779B0">
        <w:rPr>
          <w:position w:val="0"/>
        </w:rPr>
        <w:t xml:space="preserve"> строящиеся с привлечением денежных средств Участника долевого строительства.</w:t>
      </w:r>
    </w:p>
    <w:p w14:paraId="46C871BF" w14:textId="77777777" w:rsidR="001A2A42" w:rsidRPr="001A2A42" w:rsidRDefault="00981B27" w:rsidP="001A2A42">
      <w:pPr>
        <w:pStyle w:val="afd"/>
        <w:numPr>
          <w:ilvl w:val="1"/>
          <w:numId w:val="2"/>
        </w:numPr>
        <w:tabs>
          <w:tab w:val="clear" w:pos="1080"/>
        </w:tabs>
        <w:suppressAutoHyphens/>
        <w:autoSpaceDE/>
        <w:autoSpaceDN/>
        <w:spacing w:before="120" w:after="120"/>
        <w:ind w:left="0" w:firstLine="720"/>
        <w:contextualSpacing w:val="0"/>
        <w:jc w:val="both"/>
        <w:rPr>
          <w:position w:val="0"/>
        </w:rPr>
      </w:pPr>
      <w:r w:rsidRPr="009779B0">
        <w:rPr>
          <w:b/>
          <w:position w:val="0"/>
        </w:rPr>
        <w:t xml:space="preserve">Земельный участок </w:t>
      </w:r>
      <w:r w:rsidR="00A00194" w:rsidRPr="009779B0">
        <w:rPr>
          <w:position w:val="0"/>
        </w:rPr>
        <w:t>–</w:t>
      </w:r>
      <w:r w:rsidRPr="009779B0">
        <w:rPr>
          <w:position w:val="0"/>
        </w:rPr>
        <w:t xml:space="preserve"> </w:t>
      </w:r>
      <w:r w:rsidR="001A2A42" w:rsidRPr="001A2A42">
        <w:rPr>
          <w:position w:val="0"/>
        </w:rPr>
        <w:t xml:space="preserve">земельные участки, используемые Застройщиком для строительства Жилого дома, расположенные по адресу: Московская область, г. Звенигород:  </w:t>
      </w:r>
    </w:p>
    <w:p w14:paraId="12C07C30" w14:textId="77777777" w:rsidR="001A2A42" w:rsidRPr="001A2A42" w:rsidRDefault="001A2A42" w:rsidP="001A2A42">
      <w:pPr>
        <w:pStyle w:val="afd"/>
        <w:ind w:left="0" w:firstLine="720"/>
        <w:jc w:val="both"/>
        <w:rPr>
          <w:position w:val="0"/>
        </w:rPr>
      </w:pPr>
      <w:r w:rsidRPr="001A2A42">
        <w:rPr>
          <w:position w:val="0"/>
        </w:rPr>
        <w:t>площадью 3 838 кв.м., кадастровый номер: 50:49:0010110:3970, категория земель: земли населенных пунктов; вид разрешенного использования земельного участка: для жилищного строительства;</w:t>
      </w:r>
    </w:p>
    <w:p w14:paraId="7D690212" w14:textId="77777777" w:rsidR="001A2A42" w:rsidRPr="001A2A42" w:rsidRDefault="001A2A42" w:rsidP="001A2A42">
      <w:pPr>
        <w:pStyle w:val="afd"/>
        <w:ind w:left="0" w:firstLine="720"/>
        <w:jc w:val="both"/>
        <w:rPr>
          <w:position w:val="0"/>
        </w:rPr>
      </w:pPr>
      <w:r w:rsidRPr="001A2A42">
        <w:rPr>
          <w:position w:val="0"/>
          <w:highlight w:val="yellow"/>
        </w:rPr>
        <w:t>площадью 77 кв.м., кадастровый номер: 50:49:0010110:3974, категория земель: земли населенных пунктов; вид разрешенного использования земельного участка: для жилищного строительства, принадлежащие Застройщику на праве субаренды.</w:t>
      </w:r>
    </w:p>
    <w:p w14:paraId="0AF1E242" w14:textId="77777777" w:rsidR="004B67EC" w:rsidRPr="009779B0" w:rsidRDefault="00967989" w:rsidP="002F1728">
      <w:pPr>
        <w:numPr>
          <w:ilvl w:val="1"/>
          <w:numId w:val="2"/>
        </w:numPr>
        <w:tabs>
          <w:tab w:val="clear" w:pos="1080"/>
          <w:tab w:val="num" w:pos="1418"/>
        </w:tabs>
        <w:suppressAutoHyphens/>
        <w:autoSpaceDE/>
        <w:autoSpaceDN/>
        <w:spacing w:before="120" w:after="120"/>
        <w:ind w:left="0" w:firstLine="709"/>
        <w:jc w:val="both"/>
        <w:rPr>
          <w:position w:val="0"/>
        </w:rPr>
      </w:pPr>
      <w:r w:rsidRPr="009779B0">
        <w:rPr>
          <w:b/>
          <w:position w:val="0"/>
        </w:rPr>
        <w:t>П</w:t>
      </w:r>
      <w:r w:rsidR="00FE1359" w:rsidRPr="009779B0">
        <w:rPr>
          <w:b/>
          <w:position w:val="0"/>
        </w:rPr>
        <w:t xml:space="preserve">лощадь </w:t>
      </w:r>
      <w:r w:rsidR="004D670D" w:rsidRPr="009779B0">
        <w:rPr>
          <w:b/>
          <w:position w:val="0"/>
        </w:rPr>
        <w:t>Объекта долевого строительства</w:t>
      </w:r>
      <w:r w:rsidR="00FE1359" w:rsidRPr="009779B0">
        <w:rPr>
          <w:position w:val="0"/>
        </w:rPr>
        <w:t xml:space="preserve"> </w:t>
      </w:r>
      <w:r w:rsidR="00D2437F" w:rsidRPr="009779B0">
        <w:rPr>
          <w:position w:val="0"/>
        </w:rPr>
        <w:t>–</w:t>
      </w:r>
      <w:r w:rsidR="00FE1359" w:rsidRPr="009779B0">
        <w:rPr>
          <w:position w:val="0"/>
        </w:rPr>
        <w:t xml:space="preserve"> сумма площадей всех </w:t>
      </w:r>
      <w:r w:rsidR="00DD0D24" w:rsidRPr="009779B0">
        <w:rPr>
          <w:position w:val="0"/>
        </w:rPr>
        <w:t xml:space="preserve">частей </w:t>
      </w:r>
      <w:r w:rsidR="004D670D" w:rsidRPr="009779B0">
        <w:rPr>
          <w:position w:val="0"/>
        </w:rPr>
        <w:t>Объекта</w:t>
      </w:r>
      <w:r w:rsidR="00DD0D24" w:rsidRPr="009779B0">
        <w:rPr>
          <w:position w:val="0"/>
        </w:rPr>
        <w:t>, предусмотренных проектной документацией</w:t>
      </w:r>
      <w:r w:rsidR="00FE1359" w:rsidRPr="009779B0">
        <w:rPr>
          <w:position w:val="0"/>
        </w:rPr>
        <w:t xml:space="preserve"> (жилых комнат и помещений вспомогательного использования, предназначенных для удовлетворения бытовых и иных нужд)</w:t>
      </w:r>
      <w:r w:rsidR="00DD0D24" w:rsidRPr="009779B0">
        <w:rPr>
          <w:position w:val="0"/>
        </w:rPr>
        <w:t>, включая площади</w:t>
      </w:r>
      <w:r w:rsidR="00FE1359" w:rsidRPr="009779B0">
        <w:rPr>
          <w:position w:val="0"/>
        </w:rPr>
        <w:t xml:space="preserve"> неотапливаемых помещений (лоджий, балконов, веранд </w:t>
      </w:r>
      <w:r w:rsidR="00DD0D24" w:rsidRPr="009779B0">
        <w:rPr>
          <w:position w:val="0"/>
        </w:rPr>
        <w:t xml:space="preserve">и </w:t>
      </w:r>
      <w:r w:rsidR="0091442D" w:rsidRPr="009779B0">
        <w:rPr>
          <w:position w:val="0"/>
        </w:rPr>
        <w:t>террас</w:t>
      </w:r>
      <w:r w:rsidR="00DD0D24" w:rsidRPr="009779B0">
        <w:rPr>
          <w:position w:val="0"/>
        </w:rPr>
        <w:t>).</w:t>
      </w:r>
      <w:r w:rsidR="00FE1359" w:rsidRPr="009779B0">
        <w:rPr>
          <w:position w:val="0"/>
        </w:rPr>
        <w:t xml:space="preserve"> </w:t>
      </w:r>
    </w:p>
    <w:p w14:paraId="28857A3A" w14:textId="02297172" w:rsidR="00FE1359" w:rsidRPr="009779B0" w:rsidRDefault="00FE1359" w:rsidP="002F1728">
      <w:pPr>
        <w:numPr>
          <w:ilvl w:val="1"/>
          <w:numId w:val="2"/>
        </w:numPr>
        <w:tabs>
          <w:tab w:val="clear" w:pos="1080"/>
          <w:tab w:val="num" w:pos="1418"/>
        </w:tabs>
        <w:suppressAutoHyphens/>
        <w:autoSpaceDE/>
        <w:autoSpaceDN/>
        <w:spacing w:before="120" w:after="120"/>
        <w:ind w:left="0" w:firstLine="709"/>
        <w:jc w:val="both"/>
        <w:rPr>
          <w:position w:val="0"/>
        </w:rPr>
      </w:pPr>
      <w:r w:rsidRPr="009779B0">
        <w:rPr>
          <w:b/>
          <w:position w:val="0"/>
        </w:rPr>
        <w:t>Общая площадь</w:t>
      </w:r>
      <w:r w:rsidR="004B67EC" w:rsidRPr="009779B0">
        <w:rPr>
          <w:b/>
          <w:position w:val="0"/>
        </w:rPr>
        <w:t xml:space="preserve"> </w:t>
      </w:r>
      <w:r w:rsidRPr="009779B0">
        <w:rPr>
          <w:b/>
          <w:position w:val="0"/>
        </w:rPr>
        <w:t xml:space="preserve">жилого </w:t>
      </w:r>
      <w:r w:rsidR="004D670D" w:rsidRPr="009779B0">
        <w:rPr>
          <w:b/>
          <w:position w:val="0"/>
        </w:rPr>
        <w:t>п</w:t>
      </w:r>
      <w:r w:rsidRPr="009779B0">
        <w:rPr>
          <w:b/>
          <w:position w:val="0"/>
        </w:rPr>
        <w:t xml:space="preserve">омещения </w:t>
      </w:r>
      <w:r w:rsidR="00A00194" w:rsidRPr="009779B0">
        <w:rPr>
          <w:position w:val="0"/>
        </w:rPr>
        <w:t>–</w:t>
      </w:r>
      <w:r w:rsidRPr="009779B0">
        <w:rPr>
          <w:position w:val="0"/>
        </w:rPr>
        <w:t xml:space="preserve"> определяется в соответствии с п.</w:t>
      </w:r>
      <w:r w:rsidR="00A3316B" w:rsidRPr="009779B0">
        <w:rPr>
          <w:position w:val="0"/>
        </w:rPr>
        <w:t xml:space="preserve"> </w:t>
      </w:r>
      <w:r w:rsidRPr="009779B0">
        <w:rPr>
          <w:position w:val="0"/>
        </w:rPr>
        <w:t>5 ст.</w:t>
      </w:r>
      <w:r w:rsidR="00A3316B" w:rsidRPr="009779B0">
        <w:rPr>
          <w:position w:val="0"/>
        </w:rPr>
        <w:t xml:space="preserve"> </w:t>
      </w:r>
      <w:r w:rsidRPr="009779B0">
        <w:rPr>
          <w:position w:val="0"/>
        </w:rPr>
        <w:t xml:space="preserve">15 Жилищного кодекса РФ, как сумма площадей всех частей жилого помещения, включая площадь помещений вспомогательного использования, </w:t>
      </w:r>
      <w:r w:rsidRPr="009779B0">
        <w:rPr>
          <w:color w:val="000000"/>
          <w:position w:val="0"/>
        </w:rPr>
        <w:t xml:space="preserve">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w:t>
      </w:r>
    </w:p>
    <w:p w14:paraId="23AEDA5D" w14:textId="5C4E89D7" w:rsidR="0072458A" w:rsidRPr="009779B0" w:rsidRDefault="00FE1359" w:rsidP="00A00194">
      <w:pPr>
        <w:tabs>
          <w:tab w:val="num" w:pos="1418"/>
        </w:tabs>
        <w:spacing w:before="120" w:after="120"/>
        <w:ind w:firstLine="708"/>
        <w:jc w:val="both"/>
        <w:rPr>
          <w:color w:val="000000"/>
          <w:position w:val="0"/>
        </w:rPr>
      </w:pPr>
      <w:r w:rsidRPr="009779B0">
        <w:rPr>
          <w:color w:val="000000"/>
          <w:position w:val="0"/>
        </w:rPr>
        <w:t xml:space="preserve">Для целей Договора, Общая площадь </w:t>
      </w:r>
      <w:r w:rsidR="004D670D" w:rsidRPr="009779B0">
        <w:rPr>
          <w:color w:val="000000"/>
          <w:position w:val="0"/>
        </w:rPr>
        <w:t xml:space="preserve">жилого </w:t>
      </w:r>
      <w:r w:rsidRPr="009779B0">
        <w:rPr>
          <w:color w:val="000000"/>
          <w:position w:val="0"/>
        </w:rPr>
        <w:t xml:space="preserve">Помещения, является планируемой и определена на основании данных </w:t>
      </w:r>
      <w:r w:rsidR="000A7E87" w:rsidRPr="009779B0">
        <w:rPr>
          <w:color w:val="000000"/>
          <w:position w:val="0"/>
        </w:rPr>
        <w:t>пр</w:t>
      </w:r>
      <w:r w:rsidRPr="009779B0">
        <w:rPr>
          <w:color w:val="000000"/>
          <w:position w:val="0"/>
        </w:rPr>
        <w:t>оектной документации.</w:t>
      </w:r>
    </w:p>
    <w:p w14:paraId="3515ED42" w14:textId="6C868ADE" w:rsidR="00852D14" w:rsidRPr="009779B0" w:rsidRDefault="00FE1359" w:rsidP="002F1728">
      <w:pPr>
        <w:pStyle w:val="afd"/>
        <w:numPr>
          <w:ilvl w:val="1"/>
          <w:numId w:val="2"/>
        </w:numPr>
        <w:tabs>
          <w:tab w:val="clear" w:pos="1080"/>
        </w:tabs>
        <w:spacing w:before="120" w:after="120"/>
        <w:ind w:left="0" w:firstLine="709"/>
        <w:contextualSpacing w:val="0"/>
        <w:jc w:val="both"/>
        <w:rPr>
          <w:color w:val="000000"/>
          <w:position w:val="0"/>
        </w:rPr>
      </w:pPr>
      <w:r w:rsidRPr="009779B0">
        <w:rPr>
          <w:b/>
          <w:position w:val="0"/>
        </w:rPr>
        <w:t>Фактическая общая площадь</w:t>
      </w:r>
      <w:r w:rsidR="004B67EC" w:rsidRPr="009779B0">
        <w:rPr>
          <w:b/>
          <w:position w:val="0"/>
        </w:rPr>
        <w:t xml:space="preserve"> </w:t>
      </w:r>
      <w:r w:rsidRPr="009779B0">
        <w:rPr>
          <w:b/>
          <w:bCs/>
          <w:position w:val="0"/>
        </w:rPr>
        <w:t>ж</w:t>
      </w:r>
      <w:r w:rsidRPr="009779B0">
        <w:rPr>
          <w:b/>
          <w:position w:val="0"/>
        </w:rPr>
        <w:t xml:space="preserve">илого </w:t>
      </w:r>
      <w:r w:rsidR="00AC2928" w:rsidRPr="009779B0">
        <w:rPr>
          <w:b/>
          <w:position w:val="0"/>
        </w:rPr>
        <w:t>п</w:t>
      </w:r>
      <w:r w:rsidRPr="009779B0">
        <w:rPr>
          <w:b/>
          <w:position w:val="0"/>
        </w:rPr>
        <w:t xml:space="preserve">омещения </w:t>
      </w:r>
      <w:r w:rsidR="00A00194" w:rsidRPr="009779B0">
        <w:rPr>
          <w:position w:val="0"/>
        </w:rPr>
        <w:t>–</w:t>
      </w:r>
      <w:r w:rsidRPr="009779B0">
        <w:rPr>
          <w:position w:val="0"/>
        </w:rPr>
        <w:t xml:space="preserve"> общая площадь жилого </w:t>
      </w:r>
      <w:r w:rsidR="00AC2928" w:rsidRPr="009779B0">
        <w:rPr>
          <w:position w:val="0"/>
        </w:rPr>
        <w:t>п</w:t>
      </w:r>
      <w:r w:rsidRPr="009779B0">
        <w:rPr>
          <w:position w:val="0"/>
        </w:rPr>
        <w:t>омещения, определяемая кадастровым инженером</w:t>
      </w:r>
      <w:r w:rsidR="00AC2928" w:rsidRPr="009779B0">
        <w:rPr>
          <w:position w:val="0"/>
        </w:rPr>
        <w:t>,</w:t>
      </w:r>
      <w:r w:rsidR="00EF64F6" w:rsidRPr="009779B0">
        <w:rPr>
          <w:position w:val="0"/>
        </w:rPr>
        <w:t xml:space="preserve"> </w:t>
      </w:r>
      <w:r w:rsidRPr="009779B0">
        <w:rPr>
          <w:color w:val="000000"/>
          <w:position w:val="0"/>
        </w:rPr>
        <w:t>и подлеж</w:t>
      </w:r>
      <w:r w:rsidR="00A6700B" w:rsidRPr="009779B0">
        <w:rPr>
          <w:color w:val="000000"/>
          <w:position w:val="0"/>
        </w:rPr>
        <w:t>ащая</w:t>
      </w:r>
      <w:r w:rsidRPr="009779B0">
        <w:rPr>
          <w:color w:val="000000"/>
          <w:position w:val="0"/>
        </w:rPr>
        <w:t xml:space="preserve"> включению в состав сведений об уникальных характеристиках помещения, вносимых в государственный кадастр </w:t>
      </w:r>
      <w:r w:rsidRPr="009779B0">
        <w:rPr>
          <w:color w:val="000000"/>
          <w:position w:val="0"/>
        </w:rPr>
        <w:lastRenderedPageBreak/>
        <w:t xml:space="preserve">недвижимости, </w:t>
      </w:r>
      <w:r w:rsidRPr="009779B0">
        <w:rPr>
          <w:position w:val="0"/>
        </w:rPr>
        <w:t xml:space="preserve">без учета площади неотапливаемых помещений: балконов, лоджий, веранд и террас. </w:t>
      </w:r>
    </w:p>
    <w:p w14:paraId="00013C8A" w14:textId="295A2E8D" w:rsidR="00822525" w:rsidRPr="009779B0" w:rsidRDefault="00822525" w:rsidP="004C08F2">
      <w:pPr>
        <w:pStyle w:val="afd"/>
        <w:suppressAutoHyphens/>
        <w:autoSpaceDE/>
        <w:autoSpaceDN/>
        <w:spacing w:before="120" w:after="120"/>
        <w:ind w:left="0" w:firstLine="709"/>
        <w:jc w:val="both"/>
        <w:rPr>
          <w:color w:val="000000"/>
          <w:position w:val="0"/>
        </w:rPr>
      </w:pPr>
      <w:r w:rsidRPr="009779B0">
        <w:rPr>
          <w:color w:val="000000"/>
          <w:position w:val="0"/>
        </w:rPr>
        <w:t xml:space="preserve">Настоящим Участник извещен о том, что в Выписке из единого государственного реестра недвижимости (Выписка из ЕГРН) будет указана только Фактическая площадь жилого помещения (Квартиры), без указания и учета площади лоджий, балконов и иных неотапливаемых помещений. </w:t>
      </w:r>
    </w:p>
    <w:p w14:paraId="253BCD60" w14:textId="6C255D13" w:rsidR="00852D14" w:rsidRPr="009779B0" w:rsidRDefault="00FE1359" w:rsidP="002F1728">
      <w:pPr>
        <w:pStyle w:val="afd"/>
        <w:numPr>
          <w:ilvl w:val="1"/>
          <w:numId w:val="2"/>
        </w:numPr>
        <w:tabs>
          <w:tab w:val="clear" w:pos="1080"/>
        </w:tabs>
        <w:suppressAutoHyphens/>
        <w:autoSpaceDE/>
        <w:autoSpaceDN/>
        <w:spacing w:before="120" w:after="120"/>
        <w:ind w:left="0" w:firstLine="720"/>
        <w:contextualSpacing w:val="0"/>
        <w:jc w:val="both"/>
        <w:rPr>
          <w:color w:val="000000"/>
          <w:position w:val="0"/>
        </w:rPr>
      </w:pPr>
      <w:r w:rsidRPr="009779B0">
        <w:rPr>
          <w:b/>
          <w:position w:val="0"/>
        </w:rPr>
        <w:t>Проектная декларация</w:t>
      </w:r>
      <w:r w:rsidRPr="009779B0">
        <w:rPr>
          <w:position w:val="0"/>
        </w:rPr>
        <w:t xml:space="preserve"> – документ, содержащий информацию о Застройщике и о проекте строительства. Проектная декларация размещена на сайте</w:t>
      </w:r>
      <w:r w:rsidR="00A00194" w:rsidRPr="009779B0">
        <w:rPr>
          <w:position w:val="0"/>
        </w:rPr>
        <w:t xml:space="preserve"> Застройщика</w:t>
      </w:r>
      <w:r w:rsidRPr="009779B0">
        <w:rPr>
          <w:position w:val="0"/>
        </w:rPr>
        <w:t xml:space="preserve">: </w:t>
      </w:r>
      <w:hyperlink r:id="rId8" w:history="1">
        <w:r w:rsidR="00981B27" w:rsidRPr="009779B0">
          <w:rPr>
            <w:rStyle w:val="af9"/>
            <w:position w:val="0"/>
            <w:lang w:val="en-US"/>
          </w:rPr>
          <w:t>www</w:t>
        </w:r>
        <w:r w:rsidR="00981B27" w:rsidRPr="009779B0">
          <w:rPr>
            <w:rStyle w:val="af9"/>
            <w:position w:val="0"/>
          </w:rPr>
          <w:t>.</w:t>
        </w:r>
        <w:r w:rsidR="00981B27" w:rsidRPr="009779B0">
          <w:rPr>
            <w:rStyle w:val="af9"/>
            <w:position w:val="0"/>
            <w:lang w:val="en-US"/>
          </w:rPr>
          <w:t>zvnd</w:t>
        </w:r>
        <w:r w:rsidR="00981B27" w:rsidRPr="009779B0">
          <w:rPr>
            <w:rStyle w:val="af9"/>
            <w:position w:val="0"/>
          </w:rPr>
          <w:t>.</w:t>
        </w:r>
        <w:r w:rsidR="00981B27" w:rsidRPr="009779B0">
          <w:rPr>
            <w:rStyle w:val="af9"/>
            <w:position w:val="0"/>
            <w:lang w:val="en-US"/>
          </w:rPr>
          <w:t>ru</w:t>
        </w:r>
      </w:hyperlink>
      <w:r w:rsidR="00D97238" w:rsidRPr="009779B0">
        <w:rPr>
          <w:color w:val="000000"/>
          <w:position w:val="0"/>
        </w:rPr>
        <w:t xml:space="preserve">, а также на сайте </w:t>
      </w:r>
      <w:hyperlink r:id="rId9" w:history="1">
        <w:r w:rsidR="00D97238" w:rsidRPr="009779B0">
          <w:rPr>
            <w:rStyle w:val="af9"/>
            <w:position w:val="0"/>
          </w:rPr>
          <w:t>https://наш.дом.рф/</w:t>
        </w:r>
      </w:hyperlink>
      <w:r w:rsidR="00D97238" w:rsidRPr="009779B0">
        <w:rPr>
          <w:color w:val="000000"/>
          <w:position w:val="0"/>
        </w:rPr>
        <w:t xml:space="preserve">. </w:t>
      </w:r>
      <w:r w:rsidR="00981B27" w:rsidRPr="009779B0">
        <w:rPr>
          <w:color w:val="000000"/>
          <w:position w:val="0"/>
        </w:rPr>
        <w:t>Оригинал проектной декларации находится у Застройщика.</w:t>
      </w:r>
    </w:p>
    <w:p w14:paraId="31CA23FF" w14:textId="605BD8C9" w:rsidR="00367351" w:rsidRPr="009779B0" w:rsidRDefault="00FE1359" w:rsidP="002F1728">
      <w:pPr>
        <w:pStyle w:val="afd"/>
        <w:numPr>
          <w:ilvl w:val="1"/>
          <w:numId w:val="2"/>
        </w:numPr>
        <w:tabs>
          <w:tab w:val="clear" w:pos="1080"/>
        </w:tabs>
        <w:suppressAutoHyphens/>
        <w:autoSpaceDE/>
        <w:autoSpaceDN/>
        <w:spacing w:before="120" w:after="120"/>
        <w:ind w:left="0" w:firstLine="720"/>
        <w:contextualSpacing w:val="0"/>
        <w:jc w:val="both"/>
        <w:rPr>
          <w:position w:val="0"/>
        </w:rPr>
      </w:pPr>
      <w:r w:rsidRPr="009779B0">
        <w:rPr>
          <w:b/>
          <w:position w:val="0"/>
        </w:rPr>
        <w:t xml:space="preserve">Общее имущество </w:t>
      </w:r>
      <w:r w:rsidRPr="009779B0">
        <w:rPr>
          <w:position w:val="0"/>
        </w:rPr>
        <w:t xml:space="preserve">– общее имущество </w:t>
      </w:r>
      <w:r w:rsidR="00280E88" w:rsidRPr="009779B0">
        <w:rPr>
          <w:position w:val="0"/>
        </w:rPr>
        <w:t>Ж</w:t>
      </w:r>
      <w:r w:rsidRPr="009779B0">
        <w:rPr>
          <w:position w:val="0"/>
        </w:rPr>
        <w:t>илого дома, состав которого определен согласно</w:t>
      </w:r>
      <w:r w:rsidR="00A00194" w:rsidRPr="009779B0">
        <w:rPr>
          <w:position w:val="0"/>
        </w:rPr>
        <w:t xml:space="preserve"> п. 1</w:t>
      </w:r>
      <w:r w:rsidRPr="009779B0">
        <w:rPr>
          <w:position w:val="0"/>
        </w:rPr>
        <w:t xml:space="preserve"> </w:t>
      </w:r>
      <w:r w:rsidR="00A00194" w:rsidRPr="009779B0">
        <w:rPr>
          <w:position w:val="0"/>
        </w:rPr>
        <w:t xml:space="preserve">Правил содержания общего имущества в многоквартирном доме, утвержденных </w:t>
      </w:r>
      <w:r w:rsidRPr="009779B0">
        <w:rPr>
          <w:position w:val="0"/>
        </w:rPr>
        <w:t>Постановлени</w:t>
      </w:r>
      <w:r w:rsidR="00A00194" w:rsidRPr="009779B0">
        <w:rPr>
          <w:position w:val="0"/>
        </w:rPr>
        <w:t>ем</w:t>
      </w:r>
      <w:r w:rsidRPr="009779B0">
        <w:rPr>
          <w:position w:val="0"/>
        </w:rPr>
        <w:t xml:space="preserve"> Правительства Российской Федерации № 491 от 13.08.2006</w:t>
      </w:r>
      <w:r w:rsidR="00A00194" w:rsidRPr="009779B0">
        <w:rPr>
          <w:position w:val="0"/>
        </w:rPr>
        <w:t xml:space="preserve"> </w:t>
      </w:r>
      <w:r w:rsidRPr="009779B0">
        <w:rPr>
          <w:position w:val="0"/>
        </w:rPr>
        <w:t xml:space="preserve">г. </w:t>
      </w:r>
      <w:r w:rsidR="00367351" w:rsidRPr="009779B0">
        <w:rPr>
          <w:position w:val="0"/>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0242B1E6" w14:textId="1957AE59" w:rsidR="00FE1359" w:rsidRPr="009779B0" w:rsidRDefault="00FE1359" w:rsidP="004C08F2">
      <w:pPr>
        <w:pStyle w:val="afd"/>
        <w:suppressAutoHyphens/>
        <w:autoSpaceDE/>
        <w:autoSpaceDN/>
        <w:spacing w:before="120" w:after="120"/>
        <w:ind w:left="0" w:firstLine="720"/>
        <w:contextualSpacing w:val="0"/>
        <w:jc w:val="both"/>
        <w:rPr>
          <w:position w:val="0"/>
        </w:rPr>
      </w:pPr>
      <w:r w:rsidRPr="009779B0">
        <w:rPr>
          <w:position w:val="0"/>
        </w:rPr>
        <w:t xml:space="preserve">Доля Участника в праве общей собственности на Общее имущество пропорциональна размеру Фактической общей площади </w:t>
      </w:r>
      <w:r w:rsidR="00280E88" w:rsidRPr="009779B0">
        <w:rPr>
          <w:position w:val="0"/>
        </w:rPr>
        <w:t>Объекта</w:t>
      </w:r>
      <w:r w:rsidRPr="009779B0">
        <w:rPr>
          <w:position w:val="0"/>
        </w:rPr>
        <w:t>, принадлежащего Участнику.</w:t>
      </w:r>
    </w:p>
    <w:p w14:paraId="53AF65BF" w14:textId="486901AF" w:rsidR="00FE1359" w:rsidRPr="009779B0" w:rsidRDefault="00FE1359" w:rsidP="00A00194">
      <w:pPr>
        <w:spacing w:before="120" w:after="120"/>
        <w:ind w:firstLine="709"/>
        <w:jc w:val="both"/>
        <w:rPr>
          <w:color w:val="000000"/>
          <w:position w:val="0"/>
        </w:rPr>
      </w:pPr>
      <w:r w:rsidRPr="009779B0">
        <w:rPr>
          <w:color w:val="000000"/>
          <w:position w:val="0"/>
        </w:rPr>
        <w:t>Не относятся к Общему имуществу: нежилые помещения в Ж</w:t>
      </w:r>
      <w:r w:rsidR="00280E88" w:rsidRPr="009779B0">
        <w:rPr>
          <w:color w:val="000000"/>
          <w:position w:val="0"/>
        </w:rPr>
        <w:t>илом доме</w:t>
      </w:r>
      <w:r w:rsidRPr="009779B0">
        <w:rPr>
          <w:color w:val="000000"/>
          <w:position w:val="0"/>
        </w:rPr>
        <w:t xml:space="preserve">, расположенные на </w:t>
      </w:r>
      <w:r w:rsidR="00EF64F6" w:rsidRPr="009779B0">
        <w:rPr>
          <w:color w:val="000000"/>
          <w:position w:val="0"/>
        </w:rPr>
        <w:t xml:space="preserve">первом </w:t>
      </w:r>
      <w:r w:rsidRPr="009779B0">
        <w:rPr>
          <w:color w:val="000000"/>
          <w:position w:val="0"/>
        </w:rPr>
        <w:t xml:space="preserve">и подвальных этажах; балконы, лоджии, террасы, выход на которые предусмотрен из одного жилого и (или) нежилого </w:t>
      </w:r>
      <w:r w:rsidR="000A7E87" w:rsidRPr="009779B0">
        <w:rPr>
          <w:color w:val="000000"/>
          <w:position w:val="0"/>
        </w:rPr>
        <w:t>п</w:t>
      </w:r>
      <w:r w:rsidRPr="009779B0">
        <w:rPr>
          <w:color w:val="000000"/>
          <w:position w:val="0"/>
        </w:rPr>
        <w:t xml:space="preserve">омещения; наружные инженерные сооружения и коммуникации (т. е. расположенные за пределами внешних стен </w:t>
      </w:r>
      <w:r w:rsidR="003440A4" w:rsidRPr="009779B0">
        <w:rPr>
          <w:color w:val="000000"/>
          <w:position w:val="0"/>
        </w:rPr>
        <w:t>Ж</w:t>
      </w:r>
      <w:r w:rsidR="00280E88" w:rsidRPr="009779B0">
        <w:rPr>
          <w:color w:val="000000"/>
          <w:position w:val="0"/>
        </w:rPr>
        <w:t>илого дома</w:t>
      </w:r>
      <w:r w:rsidRPr="009779B0">
        <w:rPr>
          <w:color w:val="000000"/>
          <w:position w:val="0"/>
        </w:rPr>
        <w:t xml:space="preserve">). </w:t>
      </w:r>
    </w:p>
    <w:p w14:paraId="527E0842" w14:textId="2318CB60" w:rsidR="00822525" w:rsidRPr="009779B0" w:rsidRDefault="00822525" w:rsidP="002F1728">
      <w:pPr>
        <w:pStyle w:val="afd"/>
        <w:numPr>
          <w:ilvl w:val="1"/>
          <w:numId w:val="2"/>
        </w:numPr>
        <w:tabs>
          <w:tab w:val="clear" w:pos="1080"/>
        </w:tabs>
        <w:spacing w:before="120" w:after="120"/>
        <w:ind w:left="0" w:firstLine="720"/>
        <w:contextualSpacing w:val="0"/>
        <w:jc w:val="both"/>
        <w:rPr>
          <w:color w:val="000000"/>
          <w:position w:val="0"/>
        </w:rPr>
      </w:pPr>
      <w:r w:rsidRPr="009779B0">
        <w:rPr>
          <w:b/>
          <w:bCs/>
          <w:color w:val="000000"/>
          <w:position w:val="0"/>
        </w:rPr>
        <w:t xml:space="preserve">Счет </w:t>
      </w:r>
      <w:proofErr w:type="spellStart"/>
      <w:r w:rsidR="003068BF" w:rsidRPr="009779B0">
        <w:rPr>
          <w:b/>
          <w:bCs/>
          <w:color w:val="000000"/>
          <w:position w:val="0"/>
        </w:rPr>
        <w:t>э</w:t>
      </w:r>
      <w:r w:rsidRPr="009779B0">
        <w:rPr>
          <w:b/>
          <w:bCs/>
          <w:color w:val="000000"/>
          <w:position w:val="0"/>
        </w:rPr>
        <w:t>скроу</w:t>
      </w:r>
      <w:proofErr w:type="spellEnd"/>
      <w:r w:rsidRPr="009779B0">
        <w:rPr>
          <w:color w:val="000000"/>
          <w:position w:val="0"/>
        </w:rPr>
        <w:t xml:space="preserve"> – банковский счет, открываемый Банком на имя Депонента (Участник долевого строительства) в целях учета, блокирования и передачи Депонируемой суммы Бенефициару (Застройщику) при наступлении оснований, предусмотренных в Договоре </w:t>
      </w:r>
      <w:proofErr w:type="spellStart"/>
      <w:r w:rsidR="003068BF" w:rsidRPr="009779B0">
        <w:rPr>
          <w:color w:val="000000"/>
          <w:position w:val="0"/>
        </w:rPr>
        <w:t>э</w:t>
      </w:r>
      <w:r w:rsidRPr="009779B0">
        <w:rPr>
          <w:color w:val="000000"/>
          <w:position w:val="0"/>
        </w:rPr>
        <w:t>скроу</w:t>
      </w:r>
      <w:proofErr w:type="spellEnd"/>
      <w:r w:rsidRPr="009779B0">
        <w:rPr>
          <w:color w:val="000000"/>
          <w:position w:val="0"/>
        </w:rPr>
        <w:t xml:space="preserve"> (Основание передачи прав).</w:t>
      </w:r>
    </w:p>
    <w:p w14:paraId="60ABEEA8" w14:textId="414819E2" w:rsidR="004C08F2" w:rsidRPr="009779B0" w:rsidRDefault="00822525" w:rsidP="002F1728">
      <w:pPr>
        <w:pStyle w:val="afd"/>
        <w:numPr>
          <w:ilvl w:val="1"/>
          <w:numId w:val="2"/>
        </w:numPr>
        <w:tabs>
          <w:tab w:val="clear" w:pos="1080"/>
        </w:tabs>
        <w:spacing w:before="120" w:after="120"/>
        <w:ind w:left="0" w:firstLine="720"/>
        <w:contextualSpacing w:val="0"/>
        <w:jc w:val="both"/>
        <w:rPr>
          <w:color w:val="000000"/>
          <w:position w:val="0"/>
        </w:rPr>
      </w:pPr>
      <w:r w:rsidRPr="009779B0">
        <w:rPr>
          <w:b/>
          <w:bCs/>
          <w:color w:val="000000"/>
          <w:position w:val="0"/>
        </w:rPr>
        <w:t>Банк</w:t>
      </w:r>
      <w:r w:rsidR="000704D3" w:rsidRPr="009779B0">
        <w:rPr>
          <w:b/>
          <w:bCs/>
          <w:color w:val="000000"/>
          <w:position w:val="0"/>
        </w:rPr>
        <w:t xml:space="preserve"> </w:t>
      </w:r>
      <w:r w:rsidRPr="009779B0">
        <w:rPr>
          <w:color w:val="000000"/>
          <w:position w:val="0"/>
        </w:rPr>
        <w:t>–</w:t>
      </w:r>
      <w:r w:rsidR="000704D3" w:rsidRPr="009779B0">
        <w:rPr>
          <w:color w:val="000000"/>
          <w:position w:val="0"/>
        </w:rPr>
        <w:t xml:space="preserve"> </w:t>
      </w:r>
      <w:proofErr w:type="spellStart"/>
      <w:r w:rsidR="004C08F2" w:rsidRPr="009779B0">
        <w:rPr>
          <w:b/>
          <w:bCs/>
          <w:color w:val="000000"/>
          <w:position w:val="0"/>
        </w:rPr>
        <w:t>Эскроу</w:t>
      </w:r>
      <w:proofErr w:type="spellEnd"/>
      <w:r w:rsidR="004C08F2" w:rsidRPr="009779B0">
        <w:rPr>
          <w:b/>
          <w:bCs/>
          <w:color w:val="000000"/>
          <w:position w:val="0"/>
        </w:rPr>
        <w:t>-агент</w:t>
      </w:r>
      <w:r w:rsidR="004C08F2" w:rsidRPr="009779B0">
        <w:rPr>
          <w:color w:val="000000"/>
          <w:position w:val="0"/>
        </w:rPr>
        <w:t xml:space="preserve"> - </w:t>
      </w:r>
      <w:bookmarkStart w:id="2" w:name="_Hlk94888057"/>
      <w:r w:rsidR="0003662F" w:rsidRPr="009779B0">
        <w:rPr>
          <w:color w:val="000000"/>
          <w:position w:val="0"/>
        </w:rPr>
        <w:t xml:space="preserve">Публичное акционерное общество «Сбербанк России» (далее - </w:t>
      </w:r>
      <w:r w:rsidR="00734DDD" w:rsidRPr="009779B0">
        <w:rPr>
          <w:color w:val="000000"/>
          <w:position w:val="0"/>
        </w:rPr>
        <w:t xml:space="preserve">ПАО </w:t>
      </w:r>
      <w:bookmarkStart w:id="3" w:name="_Hlk88058116"/>
      <w:r w:rsidR="004840A4" w:rsidRPr="009779B0">
        <w:rPr>
          <w:color w:val="000000"/>
          <w:position w:val="0"/>
        </w:rPr>
        <w:t>СБЕР</w:t>
      </w:r>
      <w:r w:rsidR="00734DDD" w:rsidRPr="009779B0">
        <w:rPr>
          <w:color w:val="000000"/>
          <w:position w:val="0"/>
        </w:rPr>
        <w:t>БАНК</w:t>
      </w:r>
      <w:bookmarkEnd w:id="3"/>
      <w:r w:rsidR="0003662F" w:rsidRPr="009779B0">
        <w:rPr>
          <w:color w:val="000000"/>
          <w:position w:val="0"/>
        </w:rPr>
        <w:t>)</w:t>
      </w:r>
      <w:r w:rsidR="00734DDD" w:rsidRPr="009779B0">
        <w:rPr>
          <w:color w:val="000000"/>
          <w:position w:val="0"/>
        </w:rPr>
        <w:t xml:space="preserve">, место нахождения: </w:t>
      </w:r>
      <w:r w:rsidR="00D026A2" w:rsidRPr="009779B0">
        <w:rPr>
          <w:color w:val="000000"/>
          <w:position w:val="0"/>
        </w:rPr>
        <w:t>Россия, Москва, 117312, ул. Вавилова, д. 19</w:t>
      </w:r>
      <w:r w:rsidR="00734DDD" w:rsidRPr="009779B0">
        <w:rPr>
          <w:color w:val="000000"/>
          <w:position w:val="0"/>
        </w:rPr>
        <w:t>; адрес электронной почты:</w:t>
      </w:r>
      <w:r w:rsidR="004840A4" w:rsidRPr="009779B0">
        <w:rPr>
          <w:rStyle w:val="af9"/>
          <w:position w:val="0"/>
          <w:u w:val="none"/>
        </w:rPr>
        <w:t xml:space="preserve"> </w:t>
      </w:r>
      <w:r w:rsidR="00D026A2" w:rsidRPr="009779B0">
        <w:rPr>
          <w:color w:val="0000FF"/>
          <w:position w:val="0"/>
        </w:rPr>
        <w:t>Escrow_Sberbank@sberbank.ru</w:t>
      </w:r>
      <w:r w:rsidR="00734DDD" w:rsidRPr="009779B0">
        <w:rPr>
          <w:color w:val="000000"/>
          <w:position w:val="0"/>
        </w:rPr>
        <w:t xml:space="preserve">, номер телефона: </w:t>
      </w:r>
      <w:r w:rsidR="00D026A2" w:rsidRPr="009779B0">
        <w:rPr>
          <w:color w:val="000000"/>
          <w:position w:val="0"/>
        </w:rPr>
        <w:t>900 – для мобильных, 8800 555 55 50 – для мобильных и городских</w:t>
      </w:r>
      <w:r w:rsidR="00734DDD" w:rsidRPr="009779B0">
        <w:rPr>
          <w:color w:val="000000"/>
          <w:position w:val="0"/>
        </w:rPr>
        <w:t xml:space="preserve"> (бесплатный звонок по России). </w:t>
      </w:r>
      <w:bookmarkEnd w:id="2"/>
    </w:p>
    <w:p w14:paraId="1B99FBD0" w14:textId="2DD16E5A" w:rsidR="004C08F2" w:rsidRPr="009779B0" w:rsidRDefault="004C08F2" w:rsidP="002F1728">
      <w:pPr>
        <w:pStyle w:val="afd"/>
        <w:numPr>
          <w:ilvl w:val="1"/>
          <w:numId w:val="2"/>
        </w:numPr>
        <w:tabs>
          <w:tab w:val="clear" w:pos="1080"/>
        </w:tabs>
        <w:spacing w:before="120" w:after="120"/>
        <w:ind w:left="0" w:firstLine="720"/>
        <w:contextualSpacing w:val="0"/>
        <w:jc w:val="both"/>
        <w:rPr>
          <w:color w:val="000000"/>
          <w:position w:val="0"/>
        </w:rPr>
      </w:pPr>
      <w:r w:rsidRPr="009779B0">
        <w:rPr>
          <w:b/>
          <w:bCs/>
          <w:color w:val="000000"/>
          <w:position w:val="0"/>
        </w:rPr>
        <w:t xml:space="preserve">Срок условного депонирования </w:t>
      </w:r>
      <w:r w:rsidRPr="009779B0">
        <w:rPr>
          <w:color w:val="000000"/>
          <w:position w:val="0"/>
        </w:rPr>
        <w:t xml:space="preserve">- срок, в течение которого Банку должны быть предоставлены документы для перечисления денежных средств Бенефициару (Застройщику) в соответствии с условиями Договора </w:t>
      </w:r>
      <w:proofErr w:type="spellStart"/>
      <w:r w:rsidR="00280E88" w:rsidRPr="009779B0">
        <w:rPr>
          <w:color w:val="000000"/>
          <w:position w:val="0"/>
        </w:rPr>
        <w:t>э</w:t>
      </w:r>
      <w:r w:rsidRPr="009779B0">
        <w:rPr>
          <w:color w:val="000000"/>
          <w:position w:val="0"/>
        </w:rPr>
        <w:t>скроу</w:t>
      </w:r>
      <w:proofErr w:type="spellEnd"/>
      <w:r w:rsidRPr="009779B0">
        <w:rPr>
          <w:color w:val="000000"/>
          <w:position w:val="0"/>
        </w:rPr>
        <w:t xml:space="preserve">, который не может превышать более чем на шесть месяцев срок ввода в эксплуатацию Жилого дома, указанного в Проектной декларации. </w:t>
      </w:r>
    </w:p>
    <w:p w14:paraId="5B2CEB1A" w14:textId="0A78ACDA" w:rsidR="004C08F2" w:rsidRPr="009779B0" w:rsidRDefault="004C08F2" w:rsidP="002F1728">
      <w:pPr>
        <w:pStyle w:val="afd"/>
        <w:numPr>
          <w:ilvl w:val="1"/>
          <w:numId w:val="2"/>
        </w:numPr>
        <w:tabs>
          <w:tab w:val="clear" w:pos="1080"/>
        </w:tabs>
        <w:spacing w:before="120" w:after="120"/>
        <w:ind w:left="0" w:firstLine="720"/>
        <w:contextualSpacing w:val="0"/>
        <w:jc w:val="both"/>
        <w:rPr>
          <w:color w:val="000000"/>
          <w:position w:val="0"/>
        </w:rPr>
      </w:pPr>
      <w:r w:rsidRPr="009779B0">
        <w:rPr>
          <w:b/>
          <w:bCs/>
          <w:color w:val="000000"/>
          <w:position w:val="0"/>
        </w:rPr>
        <w:t xml:space="preserve">Общие условия </w:t>
      </w:r>
      <w:r w:rsidRPr="009779B0">
        <w:rPr>
          <w:color w:val="000000"/>
          <w:position w:val="0"/>
        </w:rPr>
        <w:t xml:space="preserve">– </w:t>
      </w:r>
      <w:r w:rsidR="00734DDD" w:rsidRPr="009779B0">
        <w:rPr>
          <w:color w:val="000000"/>
          <w:position w:val="0"/>
        </w:rPr>
        <w:t xml:space="preserve">Общие условия открытия и совершения операций по Счетам </w:t>
      </w:r>
      <w:proofErr w:type="spellStart"/>
      <w:r w:rsidR="00734DDD" w:rsidRPr="009779B0">
        <w:rPr>
          <w:color w:val="000000"/>
          <w:position w:val="0"/>
        </w:rPr>
        <w:t>эскроу</w:t>
      </w:r>
      <w:proofErr w:type="spellEnd"/>
      <w:r w:rsidR="00734DDD" w:rsidRPr="009779B0">
        <w:rPr>
          <w:color w:val="000000"/>
          <w:position w:val="0"/>
        </w:rPr>
        <w:t xml:space="preserve">, открываемым для осуществления расчетов с застройщиками по Договору участия в долевом строительстве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w:t>
      </w:r>
      <w:r w:rsidR="004840A4" w:rsidRPr="009779B0">
        <w:rPr>
          <w:color w:val="000000"/>
          <w:position w:val="0"/>
        </w:rPr>
        <w:t>ПАО СБЕРБАНК</w:t>
      </w:r>
      <w:r w:rsidR="00734DDD" w:rsidRPr="009779B0">
        <w:rPr>
          <w:color w:val="000000"/>
          <w:position w:val="0"/>
        </w:rPr>
        <w:t>, размещенные на официальном сайте Банка в сети интернет по адресу</w:t>
      </w:r>
      <w:r w:rsidR="004840A4" w:rsidRPr="009779B0">
        <w:rPr>
          <w:rStyle w:val="af9"/>
          <w:position w:val="0"/>
        </w:rPr>
        <w:t xml:space="preserve"> </w:t>
      </w:r>
      <w:bookmarkStart w:id="4" w:name="_Hlk94887070"/>
      <w:r w:rsidR="007006AF" w:rsidRPr="009779B0">
        <w:rPr>
          <w:rStyle w:val="af9"/>
          <w:position w:val="0"/>
        </w:rPr>
        <w:t>https://www.sberbank.ru</w:t>
      </w:r>
      <w:bookmarkEnd w:id="4"/>
      <w:r w:rsidR="00734DDD" w:rsidRPr="009779B0">
        <w:rPr>
          <w:color w:val="000000"/>
          <w:position w:val="0"/>
        </w:rPr>
        <w:t>.</w:t>
      </w:r>
    </w:p>
    <w:p w14:paraId="7D046D8C" w14:textId="05113013" w:rsidR="00126362" w:rsidRPr="009779B0" w:rsidRDefault="00126362" w:rsidP="002F1728">
      <w:pPr>
        <w:pStyle w:val="afd"/>
        <w:numPr>
          <w:ilvl w:val="1"/>
          <w:numId w:val="2"/>
        </w:numPr>
        <w:tabs>
          <w:tab w:val="clear" w:pos="1080"/>
        </w:tabs>
        <w:spacing w:before="120" w:after="120"/>
        <w:ind w:left="0" w:firstLine="720"/>
        <w:contextualSpacing w:val="0"/>
        <w:jc w:val="both"/>
        <w:rPr>
          <w:color w:val="000000"/>
          <w:position w:val="0"/>
        </w:rPr>
      </w:pPr>
      <w:r w:rsidRPr="009779B0">
        <w:rPr>
          <w:b/>
          <w:bCs/>
          <w:color w:val="000000"/>
          <w:position w:val="0"/>
        </w:rPr>
        <w:t xml:space="preserve">Депонируемая сумма </w:t>
      </w:r>
      <w:r w:rsidRPr="009779B0">
        <w:rPr>
          <w:color w:val="000000"/>
          <w:position w:val="0"/>
        </w:rPr>
        <w:t xml:space="preserve">– </w:t>
      </w:r>
      <w:r w:rsidR="00E159D6" w:rsidRPr="009779B0">
        <w:rPr>
          <w:color w:val="000000"/>
          <w:position w:val="0"/>
        </w:rPr>
        <w:t xml:space="preserve">денежные средства, которые должны быть внесены Депонентом (Участником долевого строительства) на Счет </w:t>
      </w:r>
      <w:proofErr w:type="spellStart"/>
      <w:r w:rsidR="00E159D6" w:rsidRPr="009779B0">
        <w:rPr>
          <w:color w:val="000000"/>
          <w:position w:val="0"/>
        </w:rPr>
        <w:t>эскроу</w:t>
      </w:r>
      <w:proofErr w:type="spellEnd"/>
      <w:r w:rsidR="00E159D6" w:rsidRPr="009779B0">
        <w:rPr>
          <w:color w:val="000000"/>
          <w:position w:val="0"/>
        </w:rPr>
        <w:t xml:space="preserve"> единовременно или частями в течение определенного периода, предусмотренного Договором </w:t>
      </w:r>
      <w:proofErr w:type="spellStart"/>
      <w:r w:rsidR="00E159D6" w:rsidRPr="009779B0">
        <w:rPr>
          <w:color w:val="000000"/>
          <w:position w:val="0"/>
        </w:rPr>
        <w:t>эскроу</w:t>
      </w:r>
      <w:proofErr w:type="spellEnd"/>
      <w:r w:rsidR="00E159D6" w:rsidRPr="009779B0">
        <w:rPr>
          <w:color w:val="000000"/>
          <w:position w:val="0"/>
        </w:rPr>
        <w:t xml:space="preserve"> и Договором.</w:t>
      </w:r>
      <w:r w:rsidRPr="009779B0">
        <w:rPr>
          <w:color w:val="000000"/>
          <w:position w:val="0"/>
        </w:rPr>
        <w:t xml:space="preserve"> При открытии Счета </w:t>
      </w:r>
      <w:proofErr w:type="spellStart"/>
      <w:r w:rsidR="00280E88" w:rsidRPr="009779B0">
        <w:rPr>
          <w:color w:val="000000"/>
          <w:position w:val="0"/>
        </w:rPr>
        <w:t>э</w:t>
      </w:r>
      <w:r w:rsidRPr="009779B0">
        <w:rPr>
          <w:color w:val="000000"/>
          <w:position w:val="0"/>
        </w:rPr>
        <w:t>скроу</w:t>
      </w:r>
      <w:proofErr w:type="spellEnd"/>
      <w:r w:rsidRPr="009779B0">
        <w:rPr>
          <w:color w:val="000000"/>
          <w:position w:val="0"/>
        </w:rPr>
        <w:t xml:space="preserve"> размер Депонируемой суммы указывается в соответствии с Договором и равен Цене Договора. </w:t>
      </w:r>
    </w:p>
    <w:p w14:paraId="14CC807F" w14:textId="77777777" w:rsidR="00366ED1" w:rsidRPr="009779B0" w:rsidRDefault="00366ED1" w:rsidP="002F1728">
      <w:pPr>
        <w:pStyle w:val="afd"/>
        <w:numPr>
          <w:ilvl w:val="1"/>
          <w:numId w:val="2"/>
        </w:numPr>
        <w:tabs>
          <w:tab w:val="clear" w:pos="1080"/>
        </w:tabs>
        <w:spacing w:before="120" w:after="120"/>
        <w:jc w:val="both"/>
        <w:rPr>
          <w:color w:val="000000"/>
          <w:position w:val="0"/>
        </w:rPr>
      </w:pPr>
      <w:r w:rsidRPr="009779B0">
        <w:rPr>
          <w:color w:val="000000"/>
          <w:position w:val="0"/>
        </w:rPr>
        <w:t>Правовыми основаниями для заключения Договора являются:</w:t>
      </w:r>
    </w:p>
    <w:p w14:paraId="046A4701" w14:textId="687F3C80" w:rsidR="00366ED1" w:rsidRPr="009779B0" w:rsidRDefault="00366ED1" w:rsidP="000704D3">
      <w:pPr>
        <w:pStyle w:val="afd"/>
        <w:spacing w:before="120" w:after="120"/>
        <w:ind w:left="0" w:firstLine="1080"/>
        <w:jc w:val="both"/>
        <w:rPr>
          <w:color w:val="000000"/>
          <w:position w:val="0"/>
        </w:rPr>
      </w:pPr>
      <w:r w:rsidRPr="009779B0">
        <w:rPr>
          <w:color w:val="000000"/>
          <w:position w:val="0"/>
        </w:rPr>
        <w:lastRenderedPageBreak/>
        <w:t>– Федеральный закон от 30.12.2004 №</w:t>
      </w:r>
      <w:r w:rsidR="000B605B" w:rsidRPr="009779B0">
        <w:rPr>
          <w:color w:val="000000"/>
          <w:position w:val="0"/>
        </w:rPr>
        <w:t xml:space="preserve"> </w:t>
      </w:r>
      <w:r w:rsidRPr="009779B0">
        <w:rPr>
          <w:color w:val="000000"/>
          <w:position w:val="0"/>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«Федеральный закон № 214-ФЗ»;</w:t>
      </w:r>
    </w:p>
    <w:p w14:paraId="7C32B40C" w14:textId="77777777" w:rsidR="00366ED1" w:rsidRPr="009779B0" w:rsidRDefault="00366ED1" w:rsidP="00366ED1">
      <w:pPr>
        <w:pStyle w:val="afd"/>
        <w:spacing w:before="120" w:after="120"/>
        <w:ind w:left="1080"/>
        <w:jc w:val="both"/>
        <w:rPr>
          <w:color w:val="000000"/>
          <w:position w:val="0"/>
        </w:rPr>
      </w:pPr>
      <w:r w:rsidRPr="009779B0">
        <w:rPr>
          <w:color w:val="000000"/>
          <w:position w:val="0"/>
        </w:rPr>
        <w:t>– Гражданский кодекс Российской Федерации;</w:t>
      </w:r>
    </w:p>
    <w:p w14:paraId="4E1DC63E" w14:textId="1694DEAF" w:rsidR="003068BF" w:rsidRPr="009779B0" w:rsidRDefault="00366ED1" w:rsidP="000704D3">
      <w:pPr>
        <w:pStyle w:val="afd"/>
        <w:spacing w:before="120" w:after="120"/>
        <w:ind w:left="0" w:firstLine="1080"/>
        <w:contextualSpacing w:val="0"/>
        <w:jc w:val="both"/>
        <w:rPr>
          <w:color w:val="000000"/>
          <w:position w:val="0"/>
        </w:rPr>
      </w:pPr>
      <w:r w:rsidRPr="009779B0">
        <w:rPr>
          <w:color w:val="000000"/>
          <w:position w:val="0"/>
        </w:rPr>
        <w:t>– Федеральный закон от 13 июля 2016 года</w:t>
      </w:r>
      <w:r w:rsidR="000B605B" w:rsidRPr="009779B0">
        <w:rPr>
          <w:color w:val="000000"/>
          <w:position w:val="0"/>
        </w:rPr>
        <w:t xml:space="preserve"> № 218-ФЗ</w:t>
      </w:r>
      <w:r w:rsidRPr="009779B0">
        <w:rPr>
          <w:color w:val="000000"/>
          <w:position w:val="0"/>
        </w:rPr>
        <w:t xml:space="preserve"> «О государственной регистрации недвижимости», далее «Федеральный закон № 218-ФЗ».</w:t>
      </w:r>
    </w:p>
    <w:p w14:paraId="3112DCD6" w14:textId="77777777" w:rsidR="00FE1359" w:rsidRPr="009779B0" w:rsidRDefault="00573CBC" w:rsidP="002F1728">
      <w:pPr>
        <w:numPr>
          <w:ilvl w:val="0"/>
          <w:numId w:val="1"/>
        </w:numPr>
        <w:suppressAutoHyphens/>
        <w:autoSpaceDE/>
        <w:autoSpaceDN/>
        <w:spacing w:before="360"/>
        <w:ind w:left="4139" w:hanging="357"/>
        <w:rPr>
          <w:b/>
          <w:position w:val="0"/>
        </w:rPr>
      </w:pPr>
      <w:r w:rsidRPr="009779B0">
        <w:rPr>
          <w:b/>
          <w:position w:val="0"/>
        </w:rPr>
        <w:t>ПРЕДМЕТ ДОГОВОР</w:t>
      </w:r>
      <w:r w:rsidR="00883CE6" w:rsidRPr="009779B0">
        <w:rPr>
          <w:b/>
          <w:position w:val="0"/>
        </w:rPr>
        <w:t>А</w:t>
      </w:r>
    </w:p>
    <w:p w14:paraId="6C9F2C8D" w14:textId="169337DB" w:rsidR="003068BF" w:rsidRPr="009779B0" w:rsidRDefault="003068BF" w:rsidP="002F1728">
      <w:pPr>
        <w:pStyle w:val="afd"/>
        <w:numPr>
          <w:ilvl w:val="1"/>
          <w:numId w:val="7"/>
        </w:numPr>
        <w:spacing w:before="120" w:after="120"/>
        <w:ind w:left="0" w:firstLine="709"/>
        <w:contextualSpacing w:val="0"/>
        <w:jc w:val="both"/>
        <w:rPr>
          <w:position w:val="0"/>
        </w:rPr>
      </w:pPr>
      <w:r w:rsidRPr="009779B0">
        <w:rPr>
          <w:position w:val="0"/>
        </w:rPr>
        <w:t>Застройщик обязуется в предусмотренный Договором срок своими силами и/или с привлечением других лиц построить (создать) Жилой дом, указанный в разделе 1 Договора, и после получения разрешения на ввод в эксплуатацию Жилого дома передать по Акту приема-передачи (далее</w:t>
      </w:r>
      <w:r w:rsidR="000704D3" w:rsidRPr="009779B0">
        <w:rPr>
          <w:position w:val="0"/>
        </w:rPr>
        <w:t xml:space="preserve"> - </w:t>
      </w:r>
      <w:r w:rsidRPr="009779B0">
        <w:rPr>
          <w:position w:val="0"/>
        </w:rPr>
        <w:t>«Акт приема-передачи») Участнику Объект долевого строительства с целью оформления Участником права собственности на Объект долевого строительства, а Участник обязуется уп</w:t>
      </w:r>
      <w:r w:rsidR="0083573E" w:rsidRPr="009779B0">
        <w:rPr>
          <w:position w:val="0"/>
        </w:rPr>
        <w:t>латить обусловленную Договором Ц</w:t>
      </w:r>
      <w:r w:rsidRPr="009779B0">
        <w:rPr>
          <w:position w:val="0"/>
        </w:rPr>
        <w:t>ену и принять Объект долевого строительства (квартиру) при наличии разрешения на ввод в эксплуатацию Объекта. Оформление права собственности на Объект долевого строительства осуществляется Участником самостоятельно и за свой счёт.</w:t>
      </w:r>
    </w:p>
    <w:p w14:paraId="526176BF" w14:textId="59D80F96" w:rsidR="003068BF" w:rsidRPr="009779B0" w:rsidRDefault="003068BF" w:rsidP="002F1728">
      <w:pPr>
        <w:pStyle w:val="afd"/>
        <w:numPr>
          <w:ilvl w:val="1"/>
          <w:numId w:val="7"/>
        </w:numPr>
        <w:spacing w:before="120" w:after="120"/>
        <w:ind w:left="0" w:firstLine="709"/>
        <w:contextualSpacing w:val="0"/>
        <w:jc w:val="both"/>
        <w:rPr>
          <w:position w:val="0"/>
        </w:rPr>
      </w:pPr>
      <w:r w:rsidRPr="009779B0">
        <w:rPr>
          <w:position w:val="0"/>
        </w:rPr>
        <w:t>Условием привлечения денежных средств Участник</w:t>
      </w:r>
      <w:r w:rsidR="00CA5E32" w:rsidRPr="009779B0">
        <w:rPr>
          <w:position w:val="0"/>
        </w:rPr>
        <w:t>а</w:t>
      </w:r>
      <w:r w:rsidRPr="009779B0">
        <w:rPr>
          <w:position w:val="0"/>
        </w:rPr>
        <w:t xml:space="preserve"> Застройщиком является размещение денежных средств Участников на счетах </w:t>
      </w:r>
      <w:proofErr w:type="spellStart"/>
      <w:r w:rsidRPr="009779B0">
        <w:rPr>
          <w:position w:val="0"/>
        </w:rPr>
        <w:t>эскроу</w:t>
      </w:r>
      <w:proofErr w:type="spellEnd"/>
      <w:r w:rsidRPr="009779B0">
        <w:rPr>
          <w:position w:val="0"/>
        </w:rPr>
        <w:t>, открытых в</w:t>
      </w:r>
      <w:r w:rsidR="003A712A" w:rsidRPr="009779B0">
        <w:rPr>
          <w:position w:val="0"/>
        </w:rPr>
        <w:t xml:space="preserve"> </w:t>
      </w:r>
      <w:r w:rsidR="004840A4" w:rsidRPr="009779B0">
        <w:rPr>
          <w:position w:val="0"/>
        </w:rPr>
        <w:t>ПАО СБЕРБАНК</w:t>
      </w:r>
      <w:r w:rsidR="00366ED1" w:rsidRPr="009779B0">
        <w:rPr>
          <w:position w:val="0"/>
        </w:rPr>
        <w:t xml:space="preserve">, </w:t>
      </w:r>
      <w:r w:rsidRPr="009779B0">
        <w:rPr>
          <w:position w:val="0"/>
        </w:rPr>
        <w:t xml:space="preserve">в порядке, предусмотренном ст. 15.4 Федерального закона 214-ФЗ. </w:t>
      </w:r>
    </w:p>
    <w:p w14:paraId="0FA55DE0" w14:textId="3CDF86EC" w:rsidR="00366ED1" w:rsidRPr="009779B0" w:rsidRDefault="00366ED1" w:rsidP="002F1728">
      <w:pPr>
        <w:pStyle w:val="afd"/>
        <w:numPr>
          <w:ilvl w:val="1"/>
          <w:numId w:val="7"/>
        </w:numPr>
        <w:suppressAutoHyphens/>
        <w:autoSpaceDE/>
        <w:autoSpaceDN/>
        <w:spacing w:before="120" w:after="120"/>
        <w:ind w:left="0" w:firstLine="709"/>
        <w:contextualSpacing w:val="0"/>
        <w:jc w:val="both"/>
        <w:rPr>
          <w:position w:val="0"/>
        </w:rPr>
      </w:pPr>
      <w:r w:rsidRPr="009779B0">
        <w:rPr>
          <w:position w:val="0"/>
        </w:rPr>
        <w:t xml:space="preserve">Объект долевого строительства (Квартира) имеет следующие проектные характеристики: </w:t>
      </w:r>
    </w:p>
    <w:tbl>
      <w:tblPr>
        <w:tblW w:w="9923" w:type="dxa"/>
        <w:tblInd w:w="-5" w:type="dxa"/>
        <w:tblLayout w:type="fixed"/>
        <w:tblLook w:val="0000" w:firstRow="0" w:lastRow="0" w:firstColumn="0" w:lastColumn="0" w:noHBand="0" w:noVBand="0"/>
      </w:tblPr>
      <w:tblGrid>
        <w:gridCol w:w="7910"/>
        <w:gridCol w:w="2013"/>
      </w:tblGrid>
      <w:tr w:rsidR="00FE1359" w:rsidRPr="009779B0" w14:paraId="30CB6A34" w14:textId="77777777" w:rsidTr="00734DDD">
        <w:tc>
          <w:tcPr>
            <w:tcW w:w="7910" w:type="dxa"/>
            <w:tcBorders>
              <w:top w:val="single" w:sz="4" w:space="0" w:color="000000"/>
              <w:left w:val="single" w:sz="4" w:space="0" w:color="000000"/>
              <w:bottom w:val="single" w:sz="4" w:space="0" w:color="000000"/>
            </w:tcBorders>
            <w:shd w:val="clear" w:color="auto" w:fill="auto"/>
          </w:tcPr>
          <w:p w14:paraId="48BF619F" w14:textId="77777777" w:rsidR="00FE1359" w:rsidRPr="009779B0" w:rsidRDefault="00FE1359" w:rsidP="002B7AD8">
            <w:pPr>
              <w:snapToGrid w:val="0"/>
              <w:spacing w:line="276" w:lineRule="auto"/>
              <w:jc w:val="both"/>
              <w:rPr>
                <w:position w:val="0"/>
                <w:sz w:val="20"/>
                <w:szCs w:val="20"/>
              </w:rPr>
            </w:pPr>
            <w:r w:rsidRPr="009779B0">
              <w:rPr>
                <w:position w:val="0"/>
                <w:sz w:val="20"/>
                <w:szCs w:val="20"/>
              </w:rPr>
              <w:t xml:space="preserve">Назначение </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7110E919" w14:textId="77777777" w:rsidR="00FE1359" w:rsidRPr="009779B0" w:rsidRDefault="00FE1359" w:rsidP="002B7AD8">
            <w:pPr>
              <w:snapToGrid w:val="0"/>
              <w:spacing w:line="276" w:lineRule="auto"/>
              <w:jc w:val="center"/>
              <w:rPr>
                <w:position w:val="0"/>
                <w:sz w:val="20"/>
                <w:szCs w:val="20"/>
              </w:rPr>
            </w:pPr>
          </w:p>
        </w:tc>
      </w:tr>
      <w:tr w:rsidR="00FE1359" w:rsidRPr="009779B0" w14:paraId="25C3CCD4" w14:textId="77777777" w:rsidTr="00734DDD">
        <w:tc>
          <w:tcPr>
            <w:tcW w:w="7910" w:type="dxa"/>
            <w:tcBorders>
              <w:top w:val="single" w:sz="4" w:space="0" w:color="000000"/>
              <w:left w:val="single" w:sz="4" w:space="0" w:color="000000"/>
              <w:bottom w:val="single" w:sz="4" w:space="0" w:color="000000"/>
            </w:tcBorders>
            <w:shd w:val="clear" w:color="auto" w:fill="auto"/>
          </w:tcPr>
          <w:p w14:paraId="06B62C21" w14:textId="77777777" w:rsidR="00FE1359" w:rsidRPr="009779B0" w:rsidRDefault="00FE1359" w:rsidP="002B7AD8">
            <w:pPr>
              <w:snapToGrid w:val="0"/>
              <w:spacing w:line="276" w:lineRule="auto"/>
              <w:jc w:val="both"/>
              <w:rPr>
                <w:position w:val="0"/>
                <w:sz w:val="20"/>
                <w:szCs w:val="20"/>
              </w:rPr>
            </w:pPr>
            <w:r w:rsidRPr="009779B0">
              <w:rPr>
                <w:position w:val="0"/>
                <w:sz w:val="20"/>
                <w:szCs w:val="20"/>
              </w:rPr>
              <w:t xml:space="preserve">№ корпуса </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15C79C4C" w14:textId="77777777" w:rsidR="00FE1359" w:rsidRPr="009779B0" w:rsidRDefault="00FE1359" w:rsidP="009C6BEF">
            <w:pPr>
              <w:snapToGrid w:val="0"/>
              <w:spacing w:line="276" w:lineRule="auto"/>
              <w:jc w:val="center"/>
              <w:rPr>
                <w:position w:val="0"/>
                <w:sz w:val="20"/>
                <w:szCs w:val="20"/>
              </w:rPr>
            </w:pPr>
          </w:p>
        </w:tc>
      </w:tr>
      <w:tr w:rsidR="00FE1359" w:rsidRPr="009779B0" w14:paraId="034BF565" w14:textId="77777777" w:rsidTr="00734DDD">
        <w:tc>
          <w:tcPr>
            <w:tcW w:w="7910" w:type="dxa"/>
            <w:tcBorders>
              <w:left w:val="single" w:sz="4" w:space="0" w:color="000000"/>
              <w:bottom w:val="single" w:sz="4" w:space="0" w:color="000000"/>
            </w:tcBorders>
            <w:shd w:val="clear" w:color="auto" w:fill="auto"/>
          </w:tcPr>
          <w:p w14:paraId="6395A3DA" w14:textId="47EDB59B" w:rsidR="00FE1359" w:rsidRPr="009779B0" w:rsidRDefault="00FE1359" w:rsidP="00280189">
            <w:pPr>
              <w:snapToGrid w:val="0"/>
              <w:spacing w:line="276" w:lineRule="auto"/>
              <w:jc w:val="both"/>
              <w:rPr>
                <w:position w:val="0"/>
                <w:sz w:val="20"/>
                <w:szCs w:val="20"/>
              </w:rPr>
            </w:pPr>
            <w:r w:rsidRPr="009779B0">
              <w:rPr>
                <w:position w:val="0"/>
                <w:sz w:val="20"/>
                <w:szCs w:val="20"/>
              </w:rPr>
              <w:t xml:space="preserve">№ </w:t>
            </w:r>
            <w:r w:rsidR="00280189" w:rsidRPr="009779B0">
              <w:rPr>
                <w:position w:val="0"/>
                <w:sz w:val="20"/>
                <w:szCs w:val="20"/>
              </w:rPr>
              <w:t>квартиры</w:t>
            </w:r>
            <w:r w:rsidR="000E2EA8" w:rsidRPr="009779B0">
              <w:rPr>
                <w:position w:val="0"/>
                <w:sz w:val="20"/>
                <w:szCs w:val="20"/>
              </w:rPr>
              <w:t xml:space="preserve"> (условный)</w:t>
            </w:r>
          </w:p>
        </w:tc>
        <w:tc>
          <w:tcPr>
            <w:tcW w:w="2013" w:type="dxa"/>
            <w:tcBorders>
              <w:left w:val="single" w:sz="4" w:space="0" w:color="000000"/>
              <w:bottom w:val="single" w:sz="4" w:space="0" w:color="000000"/>
              <w:right w:val="single" w:sz="4" w:space="0" w:color="000000"/>
            </w:tcBorders>
            <w:shd w:val="clear" w:color="auto" w:fill="auto"/>
          </w:tcPr>
          <w:p w14:paraId="7EBBBCEE" w14:textId="77777777" w:rsidR="00FE1359" w:rsidRPr="009779B0" w:rsidRDefault="00FE1359" w:rsidP="00757650">
            <w:pPr>
              <w:snapToGrid w:val="0"/>
              <w:spacing w:line="276" w:lineRule="auto"/>
              <w:jc w:val="center"/>
              <w:rPr>
                <w:position w:val="0"/>
                <w:sz w:val="20"/>
                <w:szCs w:val="20"/>
              </w:rPr>
            </w:pPr>
          </w:p>
        </w:tc>
      </w:tr>
      <w:tr w:rsidR="00FE1359" w:rsidRPr="009779B0" w14:paraId="29F77442" w14:textId="77777777" w:rsidTr="00734DDD">
        <w:tc>
          <w:tcPr>
            <w:tcW w:w="7910" w:type="dxa"/>
            <w:tcBorders>
              <w:top w:val="single" w:sz="4" w:space="0" w:color="000000"/>
              <w:left w:val="single" w:sz="4" w:space="0" w:color="000000"/>
              <w:bottom w:val="single" w:sz="4" w:space="0" w:color="000000"/>
            </w:tcBorders>
            <w:shd w:val="clear" w:color="auto" w:fill="auto"/>
          </w:tcPr>
          <w:p w14:paraId="1411CBC8" w14:textId="77777777" w:rsidR="00FE1359" w:rsidRPr="009779B0" w:rsidRDefault="00FE1359" w:rsidP="002B7AD8">
            <w:pPr>
              <w:snapToGrid w:val="0"/>
              <w:spacing w:line="276" w:lineRule="auto"/>
              <w:jc w:val="both"/>
              <w:rPr>
                <w:position w:val="0"/>
                <w:sz w:val="20"/>
                <w:szCs w:val="20"/>
              </w:rPr>
            </w:pPr>
            <w:r w:rsidRPr="009779B0">
              <w:rPr>
                <w:position w:val="0"/>
                <w:sz w:val="20"/>
                <w:szCs w:val="20"/>
              </w:rPr>
              <w:t xml:space="preserve">Секция </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09C371F5" w14:textId="77777777" w:rsidR="00FE1359" w:rsidRPr="009779B0" w:rsidRDefault="00FE1359" w:rsidP="009C6BEF">
            <w:pPr>
              <w:snapToGrid w:val="0"/>
              <w:spacing w:line="276" w:lineRule="auto"/>
              <w:jc w:val="center"/>
              <w:rPr>
                <w:position w:val="0"/>
                <w:sz w:val="20"/>
                <w:szCs w:val="20"/>
              </w:rPr>
            </w:pPr>
          </w:p>
        </w:tc>
      </w:tr>
      <w:tr w:rsidR="00FE1359" w:rsidRPr="009779B0" w14:paraId="2DEA3049" w14:textId="77777777" w:rsidTr="00734DDD">
        <w:tc>
          <w:tcPr>
            <w:tcW w:w="7910" w:type="dxa"/>
            <w:tcBorders>
              <w:top w:val="single" w:sz="4" w:space="0" w:color="000000"/>
              <w:left w:val="single" w:sz="4" w:space="0" w:color="000000"/>
              <w:bottom w:val="single" w:sz="4" w:space="0" w:color="000000"/>
            </w:tcBorders>
            <w:shd w:val="clear" w:color="auto" w:fill="auto"/>
          </w:tcPr>
          <w:p w14:paraId="1533E0EB" w14:textId="77777777" w:rsidR="00FE1359" w:rsidRPr="009779B0" w:rsidRDefault="00FE1359" w:rsidP="002B7AD8">
            <w:pPr>
              <w:snapToGrid w:val="0"/>
              <w:spacing w:line="276" w:lineRule="auto"/>
              <w:jc w:val="both"/>
              <w:rPr>
                <w:position w:val="0"/>
                <w:sz w:val="20"/>
                <w:szCs w:val="20"/>
              </w:rPr>
            </w:pPr>
            <w:r w:rsidRPr="009779B0">
              <w:rPr>
                <w:position w:val="0"/>
                <w:sz w:val="20"/>
                <w:szCs w:val="20"/>
              </w:rPr>
              <w:t>Этаж</w:t>
            </w:r>
            <w:r w:rsidR="003E7AB5" w:rsidRPr="009779B0">
              <w:rPr>
                <w:position w:val="0"/>
                <w:sz w:val="20"/>
                <w:szCs w:val="20"/>
              </w:rPr>
              <w:t xml:space="preserve"> </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02486227" w14:textId="77777777" w:rsidR="00FE1359" w:rsidRPr="009779B0" w:rsidRDefault="00FE1359" w:rsidP="009C6BEF">
            <w:pPr>
              <w:snapToGrid w:val="0"/>
              <w:spacing w:line="276" w:lineRule="auto"/>
              <w:jc w:val="center"/>
              <w:rPr>
                <w:position w:val="0"/>
                <w:sz w:val="20"/>
                <w:szCs w:val="20"/>
              </w:rPr>
            </w:pPr>
          </w:p>
        </w:tc>
      </w:tr>
      <w:tr w:rsidR="00FE1359" w:rsidRPr="009779B0" w14:paraId="43EED4EA" w14:textId="77777777" w:rsidTr="00734DDD">
        <w:tc>
          <w:tcPr>
            <w:tcW w:w="7910" w:type="dxa"/>
            <w:tcBorders>
              <w:top w:val="single" w:sz="4" w:space="0" w:color="000000"/>
              <w:left w:val="single" w:sz="4" w:space="0" w:color="000000"/>
              <w:bottom w:val="single" w:sz="4" w:space="0" w:color="000000"/>
            </w:tcBorders>
            <w:shd w:val="clear" w:color="auto" w:fill="auto"/>
          </w:tcPr>
          <w:p w14:paraId="0C4B2A41" w14:textId="77777777" w:rsidR="00FE1359" w:rsidRPr="009779B0" w:rsidRDefault="00FE1359" w:rsidP="002B7AD8">
            <w:pPr>
              <w:snapToGrid w:val="0"/>
              <w:spacing w:line="276" w:lineRule="auto"/>
              <w:jc w:val="both"/>
              <w:rPr>
                <w:position w:val="0"/>
                <w:sz w:val="20"/>
                <w:szCs w:val="20"/>
              </w:rPr>
            </w:pPr>
            <w:r w:rsidRPr="009779B0">
              <w:rPr>
                <w:position w:val="0"/>
                <w:sz w:val="20"/>
                <w:szCs w:val="20"/>
              </w:rPr>
              <w:t>Количество жилых комнат</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3AA0BFE7" w14:textId="77777777" w:rsidR="00FE1359" w:rsidRPr="009779B0" w:rsidRDefault="00FE1359" w:rsidP="009C6BEF">
            <w:pPr>
              <w:snapToGrid w:val="0"/>
              <w:spacing w:line="276" w:lineRule="auto"/>
              <w:jc w:val="center"/>
              <w:rPr>
                <w:position w:val="0"/>
                <w:sz w:val="20"/>
                <w:szCs w:val="20"/>
              </w:rPr>
            </w:pPr>
          </w:p>
        </w:tc>
      </w:tr>
      <w:tr w:rsidR="00FE1359" w:rsidRPr="009779B0" w14:paraId="2964A193" w14:textId="77777777" w:rsidTr="00734DDD">
        <w:tc>
          <w:tcPr>
            <w:tcW w:w="7910" w:type="dxa"/>
            <w:tcBorders>
              <w:top w:val="single" w:sz="4" w:space="0" w:color="000000"/>
              <w:left w:val="single" w:sz="4" w:space="0" w:color="000000"/>
              <w:bottom w:val="single" w:sz="4" w:space="0" w:color="000000"/>
            </w:tcBorders>
            <w:shd w:val="clear" w:color="auto" w:fill="auto"/>
          </w:tcPr>
          <w:p w14:paraId="3C6AE03D" w14:textId="4268360A" w:rsidR="00FE1359" w:rsidRPr="009779B0" w:rsidRDefault="00FE1359" w:rsidP="00280189">
            <w:pPr>
              <w:snapToGrid w:val="0"/>
              <w:spacing w:line="276" w:lineRule="auto"/>
              <w:jc w:val="both"/>
              <w:rPr>
                <w:position w:val="0"/>
                <w:sz w:val="20"/>
                <w:szCs w:val="20"/>
              </w:rPr>
            </w:pPr>
            <w:r w:rsidRPr="009779B0">
              <w:rPr>
                <w:position w:val="0"/>
                <w:sz w:val="20"/>
                <w:szCs w:val="20"/>
              </w:rPr>
              <w:t>Площадь</w:t>
            </w:r>
            <w:r w:rsidR="00D11B00" w:rsidRPr="009779B0">
              <w:rPr>
                <w:position w:val="0"/>
                <w:sz w:val="20"/>
                <w:szCs w:val="20"/>
              </w:rPr>
              <w:t xml:space="preserve"> </w:t>
            </w:r>
            <w:r w:rsidR="00F52839" w:rsidRPr="009779B0">
              <w:rPr>
                <w:position w:val="0"/>
                <w:sz w:val="20"/>
                <w:szCs w:val="20"/>
              </w:rPr>
              <w:t>К</w:t>
            </w:r>
            <w:r w:rsidR="00280189" w:rsidRPr="009779B0">
              <w:rPr>
                <w:position w:val="0"/>
                <w:sz w:val="20"/>
                <w:szCs w:val="20"/>
              </w:rPr>
              <w:t>вартиры</w:t>
            </w:r>
            <w:r w:rsidR="0009712F" w:rsidRPr="009779B0">
              <w:rPr>
                <w:position w:val="0"/>
                <w:sz w:val="20"/>
                <w:szCs w:val="20"/>
              </w:rPr>
              <w:t xml:space="preserve"> </w:t>
            </w:r>
            <w:r w:rsidRPr="009779B0">
              <w:rPr>
                <w:position w:val="0"/>
                <w:sz w:val="20"/>
                <w:szCs w:val="20"/>
              </w:rPr>
              <w:t>(п.</w:t>
            </w:r>
            <w:r w:rsidR="000E2EA8" w:rsidRPr="009779B0">
              <w:rPr>
                <w:position w:val="0"/>
                <w:sz w:val="20"/>
                <w:szCs w:val="20"/>
              </w:rPr>
              <w:t xml:space="preserve"> </w:t>
            </w:r>
            <w:r w:rsidRPr="009779B0">
              <w:rPr>
                <w:position w:val="0"/>
                <w:sz w:val="20"/>
                <w:szCs w:val="20"/>
              </w:rPr>
              <w:t xml:space="preserve">1.6 Договора) </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6B2945B8" w14:textId="77777777" w:rsidR="00FE1359" w:rsidRPr="009779B0" w:rsidRDefault="00FE1359" w:rsidP="009C6BEF">
            <w:pPr>
              <w:snapToGrid w:val="0"/>
              <w:spacing w:line="276" w:lineRule="auto"/>
              <w:jc w:val="center"/>
              <w:rPr>
                <w:position w:val="0"/>
                <w:sz w:val="20"/>
                <w:szCs w:val="20"/>
              </w:rPr>
            </w:pPr>
          </w:p>
        </w:tc>
      </w:tr>
      <w:tr w:rsidR="00FE1359" w:rsidRPr="009779B0" w14:paraId="7AE84CEC" w14:textId="77777777" w:rsidTr="00734DDD">
        <w:tc>
          <w:tcPr>
            <w:tcW w:w="7910" w:type="dxa"/>
            <w:tcBorders>
              <w:top w:val="single" w:sz="4" w:space="0" w:color="000000"/>
              <w:left w:val="single" w:sz="4" w:space="0" w:color="000000"/>
              <w:bottom w:val="single" w:sz="4" w:space="0" w:color="000000"/>
            </w:tcBorders>
            <w:shd w:val="clear" w:color="auto" w:fill="auto"/>
          </w:tcPr>
          <w:p w14:paraId="14975674" w14:textId="44781F94" w:rsidR="00FE1359" w:rsidRPr="009779B0" w:rsidRDefault="00FE1359" w:rsidP="002B7AD8">
            <w:pPr>
              <w:snapToGrid w:val="0"/>
              <w:spacing w:line="276" w:lineRule="auto"/>
              <w:jc w:val="both"/>
              <w:rPr>
                <w:position w:val="0"/>
                <w:sz w:val="20"/>
                <w:szCs w:val="20"/>
              </w:rPr>
            </w:pPr>
            <w:r w:rsidRPr="009779B0">
              <w:rPr>
                <w:position w:val="0"/>
                <w:sz w:val="20"/>
                <w:szCs w:val="20"/>
              </w:rPr>
              <w:t xml:space="preserve">Общая площадь </w:t>
            </w:r>
            <w:r w:rsidR="00F52839" w:rsidRPr="009779B0">
              <w:rPr>
                <w:position w:val="0"/>
                <w:sz w:val="20"/>
                <w:szCs w:val="20"/>
              </w:rPr>
              <w:t>Квартиры</w:t>
            </w:r>
            <w:r w:rsidRPr="009779B0">
              <w:rPr>
                <w:position w:val="0"/>
                <w:sz w:val="20"/>
                <w:szCs w:val="20"/>
              </w:rPr>
              <w:t xml:space="preserve"> (п.</w:t>
            </w:r>
            <w:r w:rsidR="000E2EA8" w:rsidRPr="009779B0">
              <w:rPr>
                <w:position w:val="0"/>
                <w:sz w:val="20"/>
                <w:szCs w:val="20"/>
              </w:rPr>
              <w:t xml:space="preserve"> </w:t>
            </w:r>
            <w:r w:rsidRPr="009779B0">
              <w:rPr>
                <w:position w:val="0"/>
                <w:sz w:val="20"/>
                <w:szCs w:val="20"/>
              </w:rPr>
              <w:t xml:space="preserve">1.7 Договора) </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0CDC4FA6" w14:textId="77777777" w:rsidR="00FE1359" w:rsidRPr="009779B0" w:rsidRDefault="00FE1359" w:rsidP="009C6BEF">
            <w:pPr>
              <w:snapToGrid w:val="0"/>
              <w:spacing w:line="276" w:lineRule="auto"/>
              <w:jc w:val="center"/>
              <w:rPr>
                <w:b/>
                <w:position w:val="0"/>
                <w:sz w:val="20"/>
                <w:szCs w:val="20"/>
              </w:rPr>
            </w:pPr>
          </w:p>
        </w:tc>
      </w:tr>
      <w:tr w:rsidR="00FE1359" w:rsidRPr="009779B0" w14:paraId="794C8E21" w14:textId="77777777" w:rsidTr="00734DDD">
        <w:tc>
          <w:tcPr>
            <w:tcW w:w="7910" w:type="dxa"/>
            <w:tcBorders>
              <w:top w:val="single" w:sz="4" w:space="0" w:color="000000"/>
              <w:left w:val="single" w:sz="4" w:space="0" w:color="000000"/>
              <w:bottom w:val="single" w:sz="4" w:space="0" w:color="000000"/>
            </w:tcBorders>
            <w:shd w:val="clear" w:color="auto" w:fill="auto"/>
          </w:tcPr>
          <w:p w14:paraId="3CDBEDB9" w14:textId="3F6EB9E5" w:rsidR="00FE1359" w:rsidRPr="009779B0" w:rsidRDefault="00FE1359" w:rsidP="002B7AD8">
            <w:pPr>
              <w:snapToGrid w:val="0"/>
              <w:spacing w:line="276" w:lineRule="auto"/>
              <w:jc w:val="both"/>
              <w:rPr>
                <w:position w:val="0"/>
                <w:sz w:val="20"/>
                <w:szCs w:val="20"/>
              </w:rPr>
            </w:pPr>
            <w:r w:rsidRPr="009779B0">
              <w:rPr>
                <w:position w:val="0"/>
                <w:sz w:val="20"/>
                <w:szCs w:val="20"/>
              </w:rPr>
              <w:t>Общая жилая площадь</w:t>
            </w:r>
            <w:r w:rsidR="00F52839" w:rsidRPr="009779B0">
              <w:rPr>
                <w:position w:val="0"/>
                <w:sz w:val="20"/>
                <w:szCs w:val="20"/>
              </w:rPr>
              <w:t xml:space="preserve"> Квартиры</w:t>
            </w:r>
            <w:r w:rsidRPr="009779B0">
              <w:rPr>
                <w:position w:val="0"/>
                <w:sz w:val="20"/>
                <w:szCs w:val="20"/>
              </w:rPr>
              <w:t xml:space="preserve"> (сумма площадей жилых комнат)</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5C3BB2F0" w14:textId="77777777" w:rsidR="00FE1359" w:rsidRPr="009779B0" w:rsidRDefault="00FE1359" w:rsidP="009C6BEF">
            <w:pPr>
              <w:snapToGrid w:val="0"/>
              <w:spacing w:line="276" w:lineRule="auto"/>
              <w:jc w:val="center"/>
              <w:rPr>
                <w:position w:val="0"/>
                <w:sz w:val="20"/>
                <w:szCs w:val="20"/>
              </w:rPr>
            </w:pPr>
          </w:p>
        </w:tc>
      </w:tr>
      <w:tr w:rsidR="00FE1359" w:rsidRPr="009779B0" w14:paraId="7894DE4F" w14:textId="77777777" w:rsidTr="00734DDD">
        <w:tc>
          <w:tcPr>
            <w:tcW w:w="7910" w:type="dxa"/>
            <w:tcBorders>
              <w:top w:val="single" w:sz="4" w:space="0" w:color="000000"/>
              <w:left w:val="single" w:sz="4" w:space="0" w:color="000000"/>
              <w:bottom w:val="single" w:sz="4" w:space="0" w:color="000000"/>
            </w:tcBorders>
            <w:shd w:val="clear" w:color="auto" w:fill="auto"/>
          </w:tcPr>
          <w:p w14:paraId="08F58C3E" w14:textId="25180185" w:rsidR="00FE1359" w:rsidRPr="009779B0" w:rsidRDefault="00FE1359" w:rsidP="002B7AD8">
            <w:pPr>
              <w:snapToGrid w:val="0"/>
              <w:spacing w:line="276" w:lineRule="auto"/>
              <w:rPr>
                <w:color w:val="000000"/>
                <w:position w:val="0"/>
                <w:sz w:val="20"/>
                <w:szCs w:val="20"/>
              </w:rPr>
            </w:pPr>
            <w:r w:rsidRPr="009779B0">
              <w:rPr>
                <w:position w:val="0"/>
                <w:sz w:val="20"/>
                <w:szCs w:val="20"/>
              </w:rPr>
              <w:t xml:space="preserve">Общая площадь неотапливаемых помещений (перечень неотапливаемых помещений </w:t>
            </w:r>
            <w:r w:rsidR="00816E14" w:rsidRPr="009779B0">
              <w:rPr>
                <w:position w:val="0"/>
                <w:sz w:val="20"/>
                <w:szCs w:val="20"/>
              </w:rPr>
              <w:t xml:space="preserve">указан </w:t>
            </w:r>
            <w:r w:rsidRPr="009779B0">
              <w:rPr>
                <w:position w:val="0"/>
                <w:sz w:val="20"/>
                <w:szCs w:val="20"/>
              </w:rPr>
              <w:t>в п.1.6 Договора)</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4F11CA90" w14:textId="77777777" w:rsidR="00FE1359" w:rsidRPr="009779B0" w:rsidRDefault="00FE1359" w:rsidP="009C6BEF">
            <w:pPr>
              <w:snapToGrid w:val="0"/>
              <w:spacing w:line="276" w:lineRule="auto"/>
              <w:jc w:val="center"/>
              <w:rPr>
                <w:position w:val="0"/>
                <w:sz w:val="20"/>
                <w:szCs w:val="20"/>
              </w:rPr>
            </w:pPr>
          </w:p>
        </w:tc>
      </w:tr>
    </w:tbl>
    <w:p w14:paraId="4C686BB2" w14:textId="447CD429" w:rsidR="000E2EA8" w:rsidRPr="009779B0" w:rsidRDefault="00FE1359" w:rsidP="002F1728">
      <w:pPr>
        <w:pStyle w:val="afd"/>
        <w:numPr>
          <w:ilvl w:val="1"/>
          <w:numId w:val="7"/>
        </w:numPr>
        <w:spacing w:before="120" w:after="120"/>
        <w:ind w:left="0" w:firstLine="709"/>
        <w:contextualSpacing w:val="0"/>
        <w:jc w:val="both"/>
        <w:rPr>
          <w:position w:val="0"/>
        </w:rPr>
      </w:pPr>
      <w:r w:rsidRPr="009779B0">
        <w:rPr>
          <w:position w:val="0"/>
        </w:rPr>
        <w:t xml:space="preserve">Место расположения </w:t>
      </w:r>
      <w:r w:rsidR="00366ED1" w:rsidRPr="009779B0">
        <w:rPr>
          <w:position w:val="0"/>
        </w:rPr>
        <w:t>Квартиры</w:t>
      </w:r>
      <w:r w:rsidR="000E2EA8" w:rsidRPr="009779B0">
        <w:rPr>
          <w:position w:val="0"/>
        </w:rPr>
        <w:t xml:space="preserve"> на этаже</w:t>
      </w:r>
      <w:r w:rsidRPr="009779B0">
        <w:rPr>
          <w:position w:val="0"/>
        </w:rPr>
        <w:t xml:space="preserve"> выделено цветом в Приложении №</w:t>
      </w:r>
      <w:r w:rsidR="000E2EA8" w:rsidRPr="009779B0">
        <w:rPr>
          <w:position w:val="0"/>
        </w:rPr>
        <w:t xml:space="preserve"> </w:t>
      </w:r>
      <w:r w:rsidRPr="009779B0">
        <w:rPr>
          <w:position w:val="0"/>
        </w:rPr>
        <w:t>1 к Договору, в котором также указан</w:t>
      </w:r>
      <w:r w:rsidR="00034B95" w:rsidRPr="009779B0">
        <w:rPr>
          <w:position w:val="0"/>
        </w:rPr>
        <w:t>а</w:t>
      </w:r>
      <w:r w:rsidRPr="009779B0">
        <w:rPr>
          <w:position w:val="0"/>
        </w:rPr>
        <w:t xml:space="preserve"> </w:t>
      </w:r>
      <w:r w:rsidR="00034B95" w:rsidRPr="009779B0">
        <w:rPr>
          <w:position w:val="0"/>
        </w:rPr>
        <w:t>П</w:t>
      </w:r>
      <w:r w:rsidRPr="009779B0">
        <w:rPr>
          <w:position w:val="0"/>
        </w:rPr>
        <w:t>лощад</w:t>
      </w:r>
      <w:r w:rsidR="00034B95" w:rsidRPr="009779B0">
        <w:rPr>
          <w:position w:val="0"/>
        </w:rPr>
        <w:t>ь</w:t>
      </w:r>
      <w:r w:rsidRPr="009779B0">
        <w:rPr>
          <w:position w:val="0"/>
        </w:rPr>
        <w:t xml:space="preserve"> </w:t>
      </w:r>
      <w:r w:rsidR="00280E88" w:rsidRPr="009779B0">
        <w:rPr>
          <w:position w:val="0"/>
        </w:rPr>
        <w:t>Квартиры</w:t>
      </w:r>
      <w:r w:rsidRPr="009779B0">
        <w:rPr>
          <w:position w:val="0"/>
        </w:rPr>
        <w:t xml:space="preserve"> </w:t>
      </w:r>
      <w:r w:rsidR="00034B95" w:rsidRPr="009779B0">
        <w:rPr>
          <w:position w:val="0"/>
        </w:rPr>
        <w:t>(пункт 1.6. Договора), в т.ч.</w:t>
      </w:r>
      <w:r w:rsidR="0072458A" w:rsidRPr="009779B0">
        <w:rPr>
          <w:position w:val="0"/>
        </w:rPr>
        <w:t>,</w:t>
      </w:r>
      <w:r w:rsidRPr="009779B0">
        <w:rPr>
          <w:position w:val="0"/>
        </w:rPr>
        <w:t xml:space="preserve"> </w:t>
      </w:r>
      <w:r w:rsidR="00280E88" w:rsidRPr="009779B0">
        <w:rPr>
          <w:position w:val="0"/>
        </w:rPr>
        <w:t>жилая</w:t>
      </w:r>
      <w:r w:rsidRPr="009779B0">
        <w:rPr>
          <w:position w:val="0"/>
        </w:rPr>
        <w:t xml:space="preserve"> площадь</w:t>
      </w:r>
      <w:r w:rsidR="00816E14" w:rsidRPr="009779B0">
        <w:rPr>
          <w:position w:val="0"/>
        </w:rPr>
        <w:t xml:space="preserve"> </w:t>
      </w:r>
      <w:r w:rsidR="00280E88" w:rsidRPr="009779B0">
        <w:rPr>
          <w:position w:val="0"/>
        </w:rPr>
        <w:t>Квартиры</w:t>
      </w:r>
      <w:r w:rsidR="00027509" w:rsidRPr="009779B0">
        <w:rPr>
          <w:position w:val="0"/>
        </w:rPr>
        <w:t xml:space="preserve"> </w:t>
      </w:r>
      <w:r w:rsidR="00034B95" w:rsidRPr="009779B0">
        <w:rPr>
          <w:position w:val="0"/>
        </w:rPr>
        <w:t>(пункт 1.7.</w:t>
      </w:r>
      <w:r w:rsidRPr="009779B0">
        <w:rPr>
          <w:position w:val="0"/>
        </w:rPr>
        <w:t xml:space="preserve"> Договора</w:t>
      </w:r>
      <w:r w:rsidR="00034B95" w:rsidRPr="009779B0">
        <w:rPr>
          <w:position w:val="0"/>
        </w:rPr>
        <w:t>)</w:t>
      </w:r>
      <w:r w:rsidRPr="009779B0">
        <w:rPr>
          <w:position w:val="0"/>
        </w:rPr>
        <w:t xml:space="preserve">. Технические характеристики </w:t>
      </w:r>
      <w:r w:rsidR="00366ED1" w:rsidRPr="009779B0">
        <w:rPr>
          <w:position w:val="0"/>
        </w:rPr>
        <w:t>Квартиры</w:t>
      </w:r>
      <w:r w:rsidRPr="009779B0">
        <w:rPr>
          <w:position w:val="0"/>
        </w:rPr>
        <w:t xml:space="preserve"> указаны в Приложении №</w:t>
      </w:r>
      <w:r w:rsidR="00A3316B" w:rsidRPr="009779B0">
        <w:rPr>
          <w:position w:val="0"/>
        </w:rPr>
        <w:t xml:space="preserve"> </w:t>
      </w:r>
      <w:r w:rsidRPr="009779B0">
        <w:rPr>
          <w:position w:val="0"/>
        </w:rPr>
        <w:t>2 к Договору. Указанные приложения являются неотъемлемой частью Договора.</w:t>
      </w:r>
    </w:p>
    <w:p w14:paraId="6454A3DB" w14:textId="443640DB" w:rsidR="000E2EA8" w:rsidRPr="009779B0" w:rsidRDefault="00F840D0" w:rsidP="002F1728">
      <w:pPr>
        <w:pStyle w:val="afd"/>
        <w:numPr>
          <w:ilvl w:val="1"/>
          <w:numId w:val="7"/>
        </w:numPr>
        <w:spacing w:before="120" w:after="120"/>
        <w:ind w:left="0" w:firstLine="709"/>
        <w:contextualSpacing w:val="0"/>
        <w:jc w:val="both"/>
        <w:rPr>
          <w:position w:val="0"/>
        </w:rPr>
      </w:pPr>
      <w:r w:rsidRPr="009779B0">
        <w:rPr>
          <w:color w:val="000000"/>
          <w:position w:val="0"/>
        </w:rPr>
        <w:t xml:space="preserve">Проектная площадь </w:t>
      </w:r>
      <w:r w:rsidR="00280E88" w:rsidRPr="009779B0">
        <w:rPr>
          <w:color w:val="000000"/>
          <w:position w:val="0"/>
        </w:rPr>
        <w:t>Объекта</w:t>
      </w:r>
      <w:r w:rsidR="00816E14" w:rsidRPr="009779B0">
        <w:rPr>
          <w:color w:val="000000"/>
          <w:position w:val="0"/>
        </w:rPr>
        <w:t xml:space="preserve"> </w:t>
      </w:r>
      <w:r w:rsidRPr="009779B0">
        <w:rPr>
          <w:color w:val="000000"/>
          <w:position w:val="0"/>
        </w:rPr>
        <w:t xml:space="preserve">является ориентировочной и </w:t>
      </w:r>
      <w:r w:rsidR="0009712F" w:rsidRPr="009779B0">
        <w:rPr>
          <w:color w:val="000000"/>
          <w:position w:val="0"/>
        </w:rPr>
        <w:t xml:space="preserve">подлежит </w:t>
      </w:r>
      <w:r w:rsidR="00816E14" w:rsidRPr="009779B0">
        <w:rPr>
          <w:color w:val="000000"/>
          <w:position w:val="0"/>
        </w:rPr>
        <w:t xml:space="preserve">уточнению после окончания </w:t>
      </w:r>
      <w:r w:rsidRPr="009779B0">
        <w:rPr>
          <w:color w:val="000000"/>
          <w:position w:val="0"/>
        </w:rPr>
        <w:t>строительства</w:t>
      </w:r>
      <w:r w:rsidR="00816E14" w:rsidRPr="009779B0">
        <w:rPr>
          <w:color w:val="000000"/>
          <w:position w:val="0"/>
        </w:rPr>
        <w:t xml:space="preserve"> </w:t>
      </w:r>
      <w:r w:rsidR="003A712A" w:rsidRPr="009779B0">
        <w:rPr>
          <w:color w:val="000000"/>
          <w:position w:val="0"/>
        </w:rPr>
        <w:t>Ж</w:t>
      </w:r>
      <w:r w:rsidR="00027509" w:rsidRPr="009779B0">
        <w:rPr>
          <w:color w:val="000000"/>
          <w:position w:val="0"/>
        </w:rPr>
        <w:t>илого</w:t>
      </w:r>
      <w:r w:rsidR="00816E14" w:rsidRPr="009779B0">
        <w:rPr>
          <w:color w:val="000000"/>
          <w:position w:val="0"/>
        </w:rPr>
        <w:t xml:space="preserve"> дома</w:t>
      </w:r>
      <w:r w:rsidR="00957811" w:rsidRPr="009779B0">
        <w:rPr>
          <w:color w:val="000000"/>
          <w:position w:val="0"/>
        </w:rPr>
        <w:t xml:space="preserve"> (определение Фактической общей площади </w:t>
      </w:r>
      <w:r w:rsidR="00280E88" w:rsidRPr="009779B0">
        <w:rPr>
          <w:color w:val="000000"/>
          <w:position w:val="0"/>
        </w:rPr>
        <w:t>Объекта</w:t>
      </w:r>
      <w:r w:rsidR="00957811" w:rsidRPr="009779B0">
        <w:rPr>
          <w:color w:val="000000"/>
          <w:position w:val="0"/>
        </w:rPr>
        <w:t>)</w:t>
      </w:r>
      <w:r w:rsidRPr="009779B0">
        <w:rPr>
          <w:color w:val="000000"/>
          <w:position w:val="0"/>
        </w:rPr>
        <w:t xml:space="preserve">. </w:t>
      </w:r>
      <w:r w:rsidR="00BF02DB" w:rsidRPr="009779B0">
        <w:rPr>
          <w:color w:val="000000"/>
          <w:position w:val="0"/>
        </w:rPr>
        <w:t>Фактическая общая площадь неотапливаемых помещений (лоджи</w:t>
      </w:r>
      <w:r w:rsidR="00957811" w:rsidRPr="009779B0">
        <w:rPr>
          <w:color w:val="000000"/>
          <w:position w:val="0"/>
        </w:rPr>
        <w:t>й</w:t>
      </w:r>
      <w:r w:rsidR="00BF02DB" w:rsidRPr="009779B0">
        <w:rPr>
          <w:color w:val="000000"/>
          <w:position w:val="0"/>
        </w:rPr>
        <w:t>,</w:t>
      </w:r>
      <w:r w:rsidR="00957811" w:rsidRPr="009779B0">
        <w:rPr>
          <w:color w:val="000000"/>
          <w:position w:val="0"/>
        </w:rPr>
        <w:t xml:space="preserve"> </w:t>
      </w:r>
      <w:r w:rsidR="00BF02DB" w:rsidRPr="009779B0">
        <w:rPr>
          <w:color w:val="000000"/>
          <w:position w:val="0"/>
        </w:rPr>
        <w:t>балкон</w:t>
      </w:r>
      <w:r w:rsidR="00957811" w:rsidRPr="009779B0">
        <w:rPr>
          <w:color w:val="000000"/>
          <w:position w:val="0"/>
        </w:rPr>
        <w:t>ов</w:t>
      </w:r>
      <w:r w:rsidR="00BF02DB" w:rsidRPr="009779B0">
        <w:rPr>
          <w:color w:val="000000"/>
          <w:position w:val="0"/>
        </w:rPr>
        <w:t>, веранд</w:t>
      </w:r>
      <w:r w:rsidR="00957811" w:rsidRPr="009779B0">
        <w:rPr>
          <w:color w:val="000000"/>
          <w:position w:val="0"/>
        </w:rPr>
        <w:t xml:space="preserve"> и тер</w:t>
      </w:r>
      <w:r w:rsidR="00967989" w:rsidRPr="009779B0">
        <w:rPr>
          <w:color w:val="000000"/>
          <w:position w:val="0"/>
        </w:rPr>
        <w:t>р</w:t>
      </w:r>
      <w:r w:rsidR="00957811" w:rsidRPr="009779B0">
        <w:rPr>
          <w:color w:val="000000"/>
          <w:position w:val="0"/>
        </w:rPr>
        <w:t>ас</w:t>
      </w:r>
      <w:r w:rsidR="00BF02DB" w:rsidRPr="009779B0">
        <w:rPr>
          <w:color w:val="000000"/>
          <w:position w:val="0"/>
        </w:rPr>
        <w:t xml:space="preserve">) определяется кадастровым инженером и подлежит включению наряду с фактической </w:t>
      </w:r>
      <w:r w:rsidR="00957811" w:rsidRPr="009779B0">
        <w:rPr>
          <w:color w:val="000000"/>
          <w:position w:val="0"/>
        </w:rPr>
        <w:t xml:space="preserve">общей </w:t>
      </w:r>
      <w:r w:rsidR="00BF02DB" w:rsidRPr="009779B0">
        <w:rPr>
          <w:color w:val="000000"/>
          <w:position w:val="0"/>
        </w:rPr>
        <w:t xml:space="preserve">площадью </w:t>
      </w:r>
      <w:r w:rsidR="00280E88" w:rsidRPr="009779B0">
        <w:rPr>
          <w:color w:val="000000"/>
          <w:position w:val="0"/>
        </w:rPr>
        <w:t>Объекта</w:t>
      </w:r>
      <w:r w:rsidR="00BF02DB" w:rsidRPr="009779B0">
        <w:rPr>
          <w:color w:val="000000"/>
          <w:position w:val="0"/>
        </w:rPr>
        <w:t xml:space="preserve"> в Акт приема-передачи</w:t>
      </w:r>
      <w:r w:rsidRPr="009779B0">
        <w:rPr>
          <w:color w:val="000000"/>
          <w:position w:val="0"/>
        </w:rPr>
        <w:t xml:space="preserve"> Объекта</w:t>
      </w:r>
      <w:r w:rsidR="00957811" w:rsidRPr="009779B0">
        <w:rPr>
          <w:color w:val="000000"/>
          <w:position w:val="0"/>
        </w:rPr>
        <w:t xml:space="preserve"> долевого строительства</w:t>
      </w:r>
      <w:r w:rsidRPr="009779B0">
        <w:rPr>
          <w:color w:val="000000"/>
          <w:position w:val="0"/>
        </w:rPr>
        <w:t>.</w:t>
      </w:r>
      <w:r w:rsidR="007B7CCC" w:rsidRPr="009779B0">
        <w:rPr>
          <w:color w:val="000000"/>
          <w:position w:val="0"/>
        </w:rPr>
        <w:t xml:space="preserve"> </w:t>
      </w:r>
      <w:r w:rsidRPr="009779B0">
        <w:rPr>
          <w:color w:val="000000"/>
          <w:position w:val="0"/>
        </w:rPr>
        <w:t xml:space="preserve">  </w:t>
      </w:r>
    </w:p>
    <w:p w14:paraId="41EA658F" w14:textId="265C4710" w:rsidR="000E2EA8" w:rsidRPr="009779B0" w:rsidRDefault="000E2EA8" w:rsidP="002F1728">
      <w:pPr>
        <w:pStyle w:val="afd"/>
        <w:numPr>
          <w:ilvl w:val="1"/>
          <w:numId w:val="7"/>
        </w:numPr>
        <w:spacing w:before="120" w:after="120"/>
        <w:ind w:left="0" w:firstLine="709"/>
        <w:contextualSpacing w:val="0"/>
        <w:jc w:val="both"/>
        <w:rPr>
          <w:position w:val="0"/>
        </w:rPr>
      </w:pPr>
      <w:r w:rsidRPr="009779B0">
        <w:rPr>
          <w:position w:val="0"/>
        </w:rPr>
        <w:t>Стороны допускают, что площади отдельных комнат, кухни и других помещений</w:t>
      </w:r>
      <w:r w:rsidR="00EA67B0" w:rsidRPr="009779B0">
        <w:rPr>
          <w:position w:val="0"/>
        </w:rPr>
        <w:t xml:space="preserve"> Квартиры</w:t>
      </w:r>
      <w:r w:rsidRPr="009779B0">
        <w:rPr>
          <w:position w:val="0"/>
        </w:rPr>
        <w:t xml:space="preserve"> могут быть уменьшены или увеличены за счет, соответственно, увеличения или уменьшения других помещений Квартиры в результате возникновения неизбежной погрешности при проведении строительно-монтажных работ. Такие отклонения признаются </w:t>
      </w:r>
      <w:r w:rsidR="00EA67B0" w:rsidRPr="009779B0">
        <w:rPr>
          <w:position w:val="0"/>
        </w:rPr>
        <w:t>С</w:t>
      </w:r>
      <w:r w:rsidRPr="009779B0">
        <w:rPr>
          <w:position w:val="0"/>
        </w:rPr>
        <w:t xml:space="preserve">торонами допустимыми и не являются нарушением требований о качестве Объекта долевого строительства и существенным изменением размеров Объекта долевого строительства. Стороны признают, что в связи с допустимыми </w:t>
      </w:r>
      <w:r w:rsidR="00C81D6E" w:rsidRPr="009779B0">
        <w:rPr>
          <w:position w:val="0"/>
        </w:rPr>
        <w:t>Строительными нормами и правилами</w:t>
      </w:r>
      <w:r w:rsidR="00C81D6E" w:rsidRPr="009779B0">
        <w:rPr>
          <w:b/>
          <w:bCs/>
          <w:position w:val="0"/>
        </w:rPr>
        <w:t xml:space="preserve"> (</w:t>
      </w:r>
      <w:r w:rsidRPr="009779B0">
        <w:rPr>
          <w:position w:val="0"/>
        </w:rPr>
        <w:t>СНиП</w:t>
      </w:r>
      <w:r w:rsidR="00C81D6E" w:rsidRPr="009779B0">
        <w:rPr>
          <w:position w:val="0"/>
        </w:rPr>
        <w:t>)</w:t>
      </w:r>
      <w:r w:rsidRPr="009779B0">
        <w:rPr>
          <w:position w:val="0"/>
        </w:rPr>
        <w:t xml:space="preserve"> отклонениями фактического расположения стен и перегородок от их осевых линий по проекту, Общая площадь </w:t>
      </w:r>
      <w:r w:rsidRPr="009779B0">
        <w:rPr>
          <w:position w:val="0"/>
        </w:rPr>
        <w:lastRenderedPageBreak/>
        <w:t>Квартиры, а также Общая жилая площадь Квартиры могут отличаться от фактических площадей Квартиры.</w:t>
      </w:r>
    </w:p>
    <w:p w14:paraId="298A9B18" w14:textId="7E51D5CA" w:rsidR="000704D3" w:rsidRPr="009779B0" w:rsidRDefault="000E2EA8" w:rsidP="002F1728">
      <w:pPr>
        <w:pStyle w:val="afd"/>
        <w:numPr>
          <w:ilvl w:val="1"/>
          <w:numId w:val="7"/>
        </w:numPr>
        <w:spacing w:before="120" w:after="120"/>
        <w:ind w:left="0" w:firstLine="709"/>
        <w:contextualSpacing w:val="0"/>
        <w:jc w:val="both"/>
        <w:rPr>
          <w:position w:val="0"/>
        </w:rPr>
      </w:pPr>
      <w:r w:rsidRPr="009779B0">
        <w:rPr>
          <w:position w:val="0"/>
        </w:rPr>
        <w:t xml:space="preserve">Стороны пришли к соглашению, что существенным изменением размера передаваемого Участнику Объекта долевого строительства является изменение </w:t>
      </w:r>
      <w:r w:rsidR="00E9666F" w:rsidRPr="009779B0">
        <w:rPr>
          <w:position w:val="0"/>
        </w:rPr>
        <w:t xml:space="preserve">окончательного (фактического) </w:t>
      </w:r>
      <w:r w:rsidRPr="009779B0">
        <w:rPr>
          <w:position w:val="0"/>
        </w:rPr>
        <w:t xml:space="preserve">значения Общей площади Квартиры по отношению к проектному значению в любую сторону более чем на </w:t>
      </w:r>
      <w:r w:rsidR="00E9666F" w:rsidRPr="009779B0">
        <w:rPr>
          <w:position w:val="0"/>
        </w:rPr>
        <w:t>1,5</w:t>
      </w:r>
      <w:r w:rsidR="00C81D6E" w:rsidRPr="009779B0">
        <w:rPr>
          <w:position w:val="0"/>
        </w:rPr>
        <w:t xml:space="preserve"> </w:t>
      </w:r>
      <w:r w:rsidRPr="009779B0">
        <w:rPr>
          <w:position w:val="0"/>
        </w:rPr>
        <w:t>(</w:t>
      </w:r>
      <w:r w:rsidR="00E9666F" w:rsidRPr="009779B0">
        <w:rPr>
          <w:position w:val="0"/>
        </w:rPr>
        <w:t>одну целую пять десятых</w:t>
      </w:r>
      <w:r w:rsidRPr="009779B0">
        <w:rPr>
          <w:position w:val="0"/>
        </w:rPr>
        <w:t>)</w:t>
      </w:r>
      <w:r w:rsidR="00C81D6E" w:rsidRPr="009779B0">
        <w:rPr>
          <w:position w:val="0"/>
        </w:rPr>
        <w:t xml:space="preserve"> квадратных метр</w:t>
      </w:r>
      <w:r w:rsidR="00860190" w:rsidRPr="009779B0">
        <w:rPr>
          <w:position w:val="0"/>
        </w:rPr>
        <w:t>а</w:t>
      </w:r>
      <w:r w:rsidRPr="009779B0">
        <w:rPr>
          <w:position w:val="0"/>
        </w:rPr>
        <w:t xml:space="preserve"> от Общей площади Квартиры, указанной в п.</w:t>
      </w:r>
      <w:r w:rsidR="00C81D6E" w:rsidRPr="009779B0">
        <w:rPr>
          <w:position w:val="0"/>
        </w:rPr>
        <w:t xml:space="preserve"> </w:t>
      </w:r>
      <w:r w:rsidRPr="009779B0">
        <w:rPr>
          <w:position w:val="0"/>
        </w:rPr>
        <w:t>2.</w:t>
      </w:r>
      <w:r w:rsidR="00C81D6E" w:rsidRPr="009779B0">
        <w:rPr>
          <w:position w:val="0"/>
        </w:rPr>
        <w:t>3</w:t>
      </w:r>
      <w:r w:rsidRPr="009779B0">
        <w:rPr>
          <w:position w:val="0"/>
        </w:rPr>
        <w:t xml:space="preserve"> Договора.</w:t>
      </w:r>
      <w:r w:rsidR="009D7799" w:rsidRPr="009779B0">
        <w:rPr>
          <w:position w:val="0"/>
        </w:rPr>
        <w:t xml:space="preserve"> </w:t>
      </w:r>
    </w:p>
    <w:p w14:paraId="071DFB02" w14:textId="5292E217" w:rsidR="000704D3" w:rsidRPr="009779B0" w:rsidRDefault="00C81D6E" w:rsidP="002F1728">
      <w:pPr>
        <w:pStyle w:val="afd"/>
        <w:numPr>
          <w:ilvl w:val="1"/>
          <w:numId w:val="7"/>
        </w:numPr>
        <w:spacing w:before="120" w:after="120"/>
        <w:ind w:left="0" w:firstLine="709"/>
        <w:contextualSpacing w:val="0"/>
        <w:jc w:val="both"/>
        <w:rPr>
          <w:position w:val="0"/>
        </w:rPr>
      </w:pPr>
      <w:r w:rsidRPr="009779B0">
        <w:rPr>
          <w:position w:val="0"/>
        </w:rPr>
        <w:t xml:space="preserve">До подписания Договора Участник долевого строительства ознакомился с Проектной декларацией и согласен на размещение и публикацию всех изменений и дополнений, вносимых Застройщиком в Проектную декларацию, в информационно-телекоммуникационной сети «Интернет» на сайте </w:t>
      </w:r>
      <w:hyperlink r:id="rId10" w:history="1">
        <w:r w:rsidRPr="009779B0">
          <w:rPr>
            <w:rStyle w:val="af9"/>
            <w:position w:val="0"/>
            <w:lang w:val="en-US"/>
          </w:rPr>
          <w:t>www</w:t>
        </w:r>
        <w:r w:rsidRPr="009779B0">
          <w:rPr>
            <w:rStyle w:val="af9"/>
            <w:position w:val="0"/>
          </w:rPr>
          <w:t>.</w:t>
        </w:r>
        <w:r w:rsidRPr="009779B0">
          <w:rPr>
            <w:rStyle w:val="af9"/>
            <w:position w:val="0"/>
            <w:lang w:val="en-US"/>
          </w:rPr>
          <w:t>zvnd</w:t>
        </w:r>
        <w:r w:rsidRPr="009779B0">
          <w:rPr>
            <w:rStyle w:val="af9"/>
            <w:position w:val="0"/>
          </w:rPr>
          <w:t>.</w:t>
        </w:r>
        <w:r w:rsidRPr="009779B0">
          <w:rPr>
            <w:rStyle w:val="af9"/>
            <w:position w:val="0"/>
            <w:lang w:val="en-US"/>
          </w:rPr>
          <w:t>ru</w:t>
        </w:r>
      </w:hyperlink>
      <w:r w:rsidRPr="009779B0">
        <w:rPr>
          <w:position w:val="0"/>
        </w:rPr>
        <w:t xml:space="preserve">, а также на сайте </w:t>
      </w:r>
      <w:hyperlink r:id="rId11" w:history="1">
        <w:r w:rsidRPr="009779B0">
          <w:rPr>
            <w:rStyle w:val="af9"/>
            <w:position w:val="0"/>
          </w:rPr>
          <w:t>https://наш.дом.рф/</w:t>
        </w:r>
      </w:hyperlink>
      <w:r w:rsidRPr="009779B0">
        <w:rPr>
          <w:position w:val="0"/>
        </w:rPr>
        <w:t>.</w:t>
      </w:r>
    </w:p>
    <w:p w14:paraId="3721BD0D" w14:textId="5EE80BEA" w:rsidR="00F4268E" w:rsidRPr="009779B0" w:rsidRDefault="00C81D6E" w:rsidP="002F1728">
      <w:pPr>
        <w:pStyle w:val="afd"/>
        <w:numPr>
          <w:ilvl w:val="1"/>
          <w:numId w:val="7"/>
        </w:numPr>
        <w:spacing w:before="120" w:after="120"/>
        <w:ind w:left="0" w:firstLine="709"/>
        <w:contextualSpacing w:val="0"/>
        <w:jc w:val="both"/>
        <w:rPr>
          <w:position w:val="0"/>
        </w:rPr>
      </w:pPr>
      <w:r w:rsidRPr="009779B0">
        <w:rPr>
          <w:position w:val="0"/>
        </w:rPr>
        <w:t>Застройщик гарантирует Участнику долевого строительства, что на момент подписания Договора права требования на Объект долевого строительства не проданы, не заложены, правами третьих лиц не обременены, в споре или под арестом не состоят.</w:t>
      </w:r>
    </w:p>
    <w:p w14:paraId="245E653B" w14:textId="461FCDEA" w:rsidR="00FE1359" w:rsidRPr="009779B0" w:rsidRDefault="00FE1359" w:rsidP="002F1728">
      <w:pPr>
        <w:numPr>
          <w:ilvl w:val="0"/>
          <w:numId w:val="1"/>
        </w:numPr>
        <w:tabs>
          <w:tab w:val="left" w:pos="341"/>
        </w:tabs>
        <w:suppressAutoHyphens/>
        <w:autoSpaceDE/>
        <w:autoSpaceDN/>
        <w:spacing w:before="360" w:after="120"/>
        <w:ind w:left="341" w:hanging="369"/>
        <w:jc w:val="center"/>
        <w:rPr>
          <w:b/>
          <w:position w:val="0"/>
        </w:rPr>
      </w:pPr>
      <w:r w:rsidRPr="009779B0">
        <w:rPr>
          <w:b/>
          <w:position w:val="0"/>
        </w:rPr>
        <w:t>ЦЕНА ДОГОВОРА, СРОКИ И ПОРЯДОК ЕЕ УПЛАТЫ</w:t>
      </w:r>
    </w:p>
    <w:p w14:paraId="3F43FEC6" w14:textId="708C51EC" w:rsidR="00FE1359" w:rsidRPr="009779B0" w:rsidRDefault="00FE1359" w:rsidP="002F1728">
      <w:pPr>
        <w:numPr>
          <w:ilvl w:val="1"/>
          <w:numId w:val="3"/>
        </w:numPr>
        <w:tabs>
          <w:tab w:val="clear" w:pos="1080"/>
          <w:tab w:val="num" w:pos="1418"/>
        </w:tabs>
        <w:suppressAutoHyphens/>
        <w:autoSpaceDE/>
        <w:autoSpaceDN/>
        <w:spacing w:before="120" w:after="120"/>
        <w:ind w:left="0" w:firstLine="708"/>
        <w:jc w:val="both"/>
        <w:rPr>
          <w:position w:val="0"/>
        </w:rPr>
      </w:pPr>
      <w:r w:rsidRPr="009779B0">
        <w:rPr>
          <w:position w:val="0"/>
        </w:rPr>
        <w:t xml:space="preserve">Цена Договора — размер денежных средств, подлежащих уплате Участником долевого строительства для строительства (создания) Объекта долевого строительства (на возмещение затрат на строительство (создание) Объекта долевого строительства и оплату услуг Застройщика). Цена Договора </w:t>
      </w:r>
      <w:r w:rsidR="000704D3" w:rsidRPr="009779B0">
        <w:rPr>
          <w:position w:val="0"/>
        </w:rPr>
        <w:t>С</w:t>
      </w:r>
      <w:r w:rsidR="00957811" w:rsidRPr="009779B0">
        <w:rPr>
          <w:position w:val="0"/>
        </w:rPr>
        <w:t xml:space="preserve">торонами согласована и </w:t>
      </w:r>
      <w:r w:rsidRPr="009779B0">
        <w:rPr>
          <w:position w:val="0"/>
        </w:rPr>
        <w:t>составляет</w:t>
      </w:r>
      <w:r w:rsidR="007857A4" w:rsidRPr="009779B0">
        <w:rPr>
          <w:b/>
          <w:position w:val="0"/>
        </w:rPr>
        <w:t xml:space="preserve"> </w:t>
      </w:r>
      <w:r w:rsidR="00BC34CF" w:rsidRPr="009779B0">
        <w:rPr>
          <w:b/>
          <w:position w:val="0"/>
          <w:highlight w:val="yellow"/>
        </w:rPr>
        <w:t>_______________</w:t>
      </w:r>
      <w:proofErr w:type="gramStart"/>
      <w:r w:rsidR="00BC34CF" w:rsidRPr="009779B0">
        <w:rPr>
          <w:b/>
          <w:position w:val="0"/>
          <w:highlight w:val="yellow"/>
        </w:rPr>
        <w:t>_</w:t>
      </w:r>
      <w:r w:rsidR="00C40960" w:rsidRPr="009779B0">
        <w:rPr>
          <w:b/>
          <w:bCs/>
          <w:position w:val="0"/>
          <w:highlight w:val="yellow"/>
        </w:rPr>
        <w:t xml:space="preserve"> </w:t>
      </w:r>
      <w:r w:rsidR="00BC34CF" w:rsidRPr="009779B0">
        <w:rPr>
          <w:b/>
          <w:bCs/>
          <w:position w:val="0"/>
          <w:highlight w:val="yellow"/>
        </w:rPr>
        <w:t xml:space="preserve"> </w:t>
      </w:r>
      <w:r w:rsidR="00C40960" w:rsidRPr="009779B0">
        <w:rPr>
          <w:b/>
          <w:bCs/>
          <w:position w:val="0"/>
          <w:highlight w:val="yellow"/>
        </w:rPr>
        <w:t>(</w:t>
      </w:r>
      <w:proofErr w:type="gramEnd"/>
      <w:r w:rsidR="00BC34CF" w:rsidRPr="009779B0">
        <w:rPr>
          <w:b/>
          <w:bCs/>
          <w:position w:val="0"/>
          <w:highlight w:val="yellow"/>
        </w:rPr>
        <w:t>_______________</w:t>
      </w:r>
      <w:r w:rsidRPr="009779B0">
        <w:rPr>
          <w:b/>
          <w:position w:val="0"/>
          <w:highlight w:val="yellow"/>
        </w:rPr>
        <w:t>)</w:t>
      </w:r>
      <w:r w:rsidRPr="009779B0">
        <w:rPr>
          <w:position w:val="0"/>
        </w:rPr>
        <w:t xml:space="preserve"> рублей. </w:t>
      </w:r>
    </w:p>
    <w:p w14:paraId="01A0285F" w14:textId="53BD714E" w:rsidR="000704D3" w:rsidRPr="009779B0" w:rsidRDefault="000704D3" w:rsidP="002F1728">
      <w:pPr>
        <w:numPr>
          <w:ilvl w:val="1"/>
          <w:numId w:val="3"/>
        </w:numPr>
        <w:tabs>
          <w:tab w:val="clear" w:pos="1080"/>
          <w:tab w:val="num" w:pos="1418"/>
        </w:tabs>
        <w:suppressAutoHyphens/>
        <w:autoSpaceDE/>
        <w:autoSpaceDN/>
        <w:spacing w:before="120" w:after="120"/>
        <w:ind w:left="0" w:firstLine="708"/>
        <w:jc w:val="both"/>
        <w:rPr>
          <w:position w:val="0"/>
        </w:rPr>
      </w:pPr>
      <w:r w:rsidRPr="009779B0">
        <w:rPr>
          <w:position w:val="0"/>
        </w:rPr>
        <w:t>На основании п.</w:t>
      </w:r>
      <w:r w:rsidR="00EA67B0" w:rsidRPr="009779B0">
        <w:rPr>
          <w:position w:val="0"/>
        </w:rPr>
        <w:t xml:space="preserve"> </w:t>
      </w:r>
      <w:r w:rsidRPr="009779B0">
        <w:rPr>
          <w:position w:val="0"/>
        </w:rPr>
        <w:t>3 ст.</w:t>
      </w:r>
      <w:r w:rsidR="00EA67B0" w:rsidRPr="009779B0">
        <w:rPr>
          <w:position w:val="0"/>
        </w:rPr>
        <w:t xml:space="preserve"> </w:t>
      </w:r>
      <w:r w:rsidRPr="009779B0">
        <w:rPr>
          <w:position w:val="0"/>
        </w:rPr>
        <w:t>169 Н</w:t>
      </w:r>
      <w:r w:rsidR="00EA67B0" w:rsidRPr="009779B0">
        <w:rPr>
          <w:position w:val="0"/>
        </w:rPr>
        <w:t>алогового кодекса</w:t>
      </w:r>
      <w:r w:rsidRPr="009779B0">
        <w:rPr>
          <w:position w:val="0"/>
        </w:rPr>
        <w:t xml:space="preserve"> Р</w:t>
      </w:r>
      <w:r w:rsidR="0083573E" w:rsidRPr="009779B0">
        <w:rPr>
          <w:position w:val="0"/>
        </w:rPr>
        <w:t xml:space="preserve">оссийской </w:t>
      </w:r>
      <w:r w:rsidRPr="009779B0">
        <w:rPr>
          <w:position w:val="0"/>
        </w:rPr>
        <w:t>Ф</w:t>
      </w:r>
      <w:r w:rsidR="0083573E" w:rsidRPr="009779B0">
        <w:rPr>
          <w:position w:val="0"/>
        </w:rPr>
        <w:t>едерации</w:t>
      </w:r>
      <w:r w:rsidRPr="009779B0">
        <w:rPr>
          <w:position w:val="0"/>
        </w:rPr>
        <w:t xml:space="preserve"> по взаимному согласию Сторон Застройщик не выставляет счет-фактуру Участнику долевого строительства. </w:t>
      </w:r>
    </w:p>
    <w:p w14:paraId="77880ADD" w14:textId="505F2067" w:rsidR="000B5DF5" w:rsidRPr="009779B0" w:rsidRDefault="000B5DF5" w:rsidP="002F1728">
      <w:pPr>
        <w:numPr>
          <w:ilvl w:val="1"/>
          <w:numId w:val="3"/>
        </w:numPr>
        <w:tabs>
          <w:tab w:val="clear" w:pos="1080"/>
        </w:tabs>
        <w:suppressAutoHyphens/>
        <w:autoSpaceDE/>
        <w:autoSpaceDN/>
        <w:spacing w:before="120" w:after="120"/>
        <w:ind w:left="0" w:firstLine="720"/>
        <w:jc w:val="both"/>
        <w:rPr>
          <w:position w:val="0"/>
        </w:rPr>
      </w:pPr>
      <w:r w:rsidRPr="009779B0">
        <w:rPr>
          <w:position w:val="0"/>
        </w:rPr>
        <w:t xml:space="preserve">Расчеты между Сторонами производятся с использованием счета </w:t>
      </w:r>
      <w:proofErr w:type="spellStart"/>
      <w:r w:rsidRPr="009779B0">
        <w:rPr>
          <w:position w:val="0"/>
        </w:rPr>
        <w:t>эскроу</w:t>
      </w:r>
      <w:proofErr w:type="spellEnd"/>
      <w:r w:rsidRPr="009779B0">
        <w:rPr>
          <w:position w:val="0"/>
        </w:rPr>
        <w:t>, открытого на имя Депонента (Участника долевого строительства) в уполномоченном банке (</w:t>
      </w:r>
      <w:proofErr w:type="spellStart"/>
      <w:r w:rsidRPr="009779B0">
        <w:rPr>
          <w:position w:val="0"/>
        </w:rPr>
        <w:t>Эскроу</w:t>
      </w:r>
      <w:proofErr w:type="spellEnd"/>
      <w:r w:rsidRPr="009779B0">
        <w:rPr>
          <w:position w:val="0"/>
        </w:rPr>
        <w:t>-агенте).</w:t>
      </w:r>
    </w:p>
    <w:p w14:paraId="7D140298" w14:textId="5B76D938" w:rsidR="000704D3" w:rsidRPr="009779B0" w:rsidRDefault="000704D3" w:rsidP="002F1728">
      <w:pPr>
        <w:numPr>
          <w:ilvl w:val="1"/>
          <w:numId w:val="3"/>
        </w:numPr>
        <w:tabs>
          <w:tab w:val="clear" w:pos="1080"/>
        </w:tabs>
        <w:suppressAutoHyphens/>
        <w:autoSpaceDE/>
        <w:autoSpaceDN/>
        <w:spacing w:before="120" w:after="120"/>
        <w:ind w:left="0" w:firstLine="720"/>
        <w:jc w:val="both"/>
        <w:rPr>
          <w:position w:val="0"/>
        </w:rPr>
      </w:pPr>
      <w:r w:rsidRPr="009779B0">
        <w:rPr>
          <w:position w:val="0"/>
        </w:rPr>
        <w:t>Денежные средства Участника долевого строительства, уплачиваемые в счет Цены Договора, используются Застройщиком в соответствии с действующим законодательством Российской Федерации</w:t>
      </w:r>
      <w:r w:rsidR="00EA67B0" w:rsidRPr="009779B0">
        <w:rPr>
          <w:position w:val="0"/>
        </w:rPr>
        <w:t>.</w:t>
      </w:r>
      <w:r w:rsidRPr="009779B0">
        <w:rPr>
          <w:position w:val="0"/>
        </w:rPr>
        <w:t xml:space="preserve"> </w:t>
      </w:r>
      <w:r w:rsidR="00EA67B0" w:rsidRPr="009779B0">
        <w:rPr>
          <w:position w:val="0"/>
        </w:rPr>
        <w:t>П</w:t>
      </w:r>
      <w:r w:rsidRPr="009779B0">
        <w:rPr>
          <w:position w:val="0"/>
        </w:rPr>
        <w:t>ри этом под денежными средствами, поступившими на оплату услуг Застройщика, понимается разница между денежными средствами, поступившими от Участника долевого строительства и фактически израсходованные на возмещение затрат на строительство (создание) Объекта долевого строительства. Размер денежных средств на оплату услуг Застройщика определяется на дату окончания строительства и ввода в эксплуатацию Объекта.</w:t>
      </w:r>
    </w:p>
    <w:p w14:paraId="156E5DDD" w14:textId="77777777" w:rsidR="00FE7CF3" w:rsidRPr="009779B0" w:rsidRDefault="00820DC7" w:rsidP="002F1728">
      <w:pPr>
        <w:numPr>
          <w:ilvl w:val="1"/>
          <w:numId w:val="3"/>
        </w:numPr>
        <w:tabs>
          <w:tab w:val="clear" w:pos="1080"/>
        </w:tabs>
        <w:suppressAutoHyphens/>
        <w:autoSpaceDE/>
        <w:autoSpaceDN/>
        <w:spacing w:before="120" w:after="120"/>
        <w:ind w:left="0" w:firstLine="720"/>
        <w:jc w:val="both"/>
        <w:rPr>
          <w:position w:val="0"/>
        </w:rPr>
      </w:pPr>
      <w:r w:rsidRPr="009779B0">
        <w:rPr>
          <w:position w:val="0"/>
        </w:rPr>
        <w:t xml:space="preserve">Неизрасходованные денежные средства Участника долевого строительства, оставшиеся у Застройщика по окончании строительства, являются премией (экономией) Застройщика, которая остается в его распоряжении. </w:t>
      </w:r>
    </w:p>
    <w:p w14:paraId="731BAFA4" w14:textId="76FDB871" w:rsidR="00CF0128" w:rsidRPr="009779B0" w:rsidRDefault="00CE6DF8" w:rsidP="002F1728">
      <w:pPr>
        <w:numPr>
          <w:ilvl w:val="1"/>
          <w:numId w:val="3"/>
        </w:numPr>
        <w:tabs>
          <w:tab w:val="clear" w:pos="1080"/>
        </w:tabs>
        <w:suppressAutoHyphens/>
        <w:autoSpaceDE/>
        <w:autoSpaceDN/>
        <w:spacing w:before="120" w:after="120"/>
        <w:ind w:left="0" w:firstLine="720"/>
        <w:jc w:val="both"/>
        <w:rPr>
          <w:position w:val="0"/>
        </w:rPr>
      </w:pPr>
      <w:r w:rsidRPr="009779B0">
        <w:rPr>
          <w:position w:val="0"/>
        </w:rPr>
        <w:t xml:space="preserve">Участник долевого строительства обязуется внести денежные средства в </w:t>
      </w:r>
      <w:r w:rsidR="0083573E" w:rsidRPr="009779B0">
        <w:rPr>
          <w:position w:val="0"/>
        </w:rPr>
        <w:t>счет уплаты Ц</w:t>
      </w:r>
      <w:r w:rsidRPr="009779B0">
        <w:rPr>
          <w:position w:val="0"/>
        </w:rPr>
        <w:t xml:space="preserve">ены Договора на специальный счет </w:t>
      </w:r>
      <w:proofErr w:type="spellStart"/>
      <w:r w:rsidRPr="009779B0">
        <w:rPr>
          <w:position w:val="0"/>
        </w:rPr>
        <w:t>эскроу</w:t>
      </w:r>
      <w:proofErr w:type="spellEnd"/>
      <w:r w:rsidRPr="009779B0">
        <w:rPr>
          <w:position w:val="0"/>
        </w:rPr>
        <w:t xml:space="preserve">, открываемый в течение </w:t>
      </w:r>
      <w:r w:rsidR="00277BA2" w:rsidRPr="009779B0">
        <w:rPr>
          <w:position w:val="0"/>
        </w:rPr>
        <w:t>3</w:t>
      </w:r>
      <w:r w:rsidRPr="009779B0">
        <w:rPr>
          <w:position w:val="0"/>
        </w:rPr>
        <w:t xml:space="preserve"> (</w:t>
      </w:r>
      <w:r w:rsidR="00277BA2" w:rsidRPr="009779B0">
        <w:rPr>
          <w:position w:val="0"/>
        </w:rPr>
        <w:t>трёх</w:t>
      </w:r>
      <w:r w:rsidRPr="009779B0">
        <w:rPr>
          <w:position w:val="0"/>
        </w:rPr>
        <w:t>) рабоч</w:t>
      </w:r>
      <w:r w:rsidR="00277BA2" w:rsidRPr="009779B0">
        <w:rPr>
          <w:position w:val="0"/>
        </w:rPr>
        <w:t>их</w:t>
      </w:r>
      <w:r w:rsidRPr="009779B0">
        <w:rPr>
          <w:position w:val="0"/>
        </w:rPr>
        <w:t xml:space="preserve"> дн</w:t>
      </w:r>
      <w:r w:rsidR="00277BA2" w:rsidRPr="009779B0">
        <w:rPr>
          <w:position w:val="0"/>
        </w:rPr>
        <w:t>ей</w:t>
      </w:r>
      <w:r w:rsidRPr="009779B0">
        <w:rPr>
          <w:position w:val="0"/>
        </w:rPr>
        <w:t xml:space="preserve"> с момента подписания Договора</w:t>
      </w:r>
      <w:r w:rsidR="00F17532" w:rsidRPr="009779B0">
        <w:rPr>
          <w:position w:val="0"/>
        </w:rPr>
        <w:t xml:space="preserve"> участия в долевом строительстве</w:t>
      </w:r>
      <w:r w:rsidRPr="009779B0">
        <w:rPr>
          <w:position w:val="0"/>
        </w:rPr>
        <w:t xml:space="preserve"> в </w:t>
      </w:r>
      <w:r w:rsidR="004840A4" w:rsidRPr="009779B0">
        <w:rPr>
          <w:position w:val="0"/>
        </w:rPr>
        <w:t>ПАО СБЕРБАНК</w:t>
      </w:r>
      <w:r w:rsidRPr="009779B0">
        <w:rPr>
          <w:position w:val="0"/>
        </w:rPr>
        <w:t xml:space="preserve"> для учета и блокирования денежных средств, полученных </w:t>
      </w:r>
      <w:proofErr w:type="spellStart"/>
      <w:r w:rsidRPr="009779B0">
        <w:rPr>
          <w:position w:val="0"/>
        </w:rPr>
        <w:t>Эскроу</w:t>
      </w:r>
      <w:proofErr w:type="spellEnd"/>
      <w:r w:rsidRPr="009779B0">
        <w:rPr>
          <w:position w:val="0"/>
        </w:rPr>
        <w:t xml:space="preserve">-агентом от являющегося владельцем счета </w:t>
      </w:r>
      <w:r w:rsidR="00EA67B0" w:rsidRPr="009779B0">
        <w:rPr>
          <w:position w:val="0"/>
        </w:rPr>
        <w:t>У</w:t>
      </w:r>
      <w:r w:rsidRPr="009779B0">
        <w:rPr>
          <w:position w:val="0"/>
        </w:rPr>
        <w:t>частника долевого строитель</w:t>
      </w:r>
      <w:r w:rsidR="00775F69" w:rsidRPr="009779B0">
        <w:rPr>
          <w:position w:val="0"/>
        </w:rPr>
        <w:t>ства (Депонента) в счет уплаты Цены Д</w:t>
      </w:r>
      <w:r w:rsidRPr="009779B0">
        <w:rPr>
          <w:position w:val="0"/>
        </w:rPr>
        <w:t>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w:t>
      </w:r>
      <w:r w:rsidR="00F17532" w:rsidRPr="009779B0">
        <w:rPr>
          <w:position w:val="0"/>
        </w:rPr>
        <w:t xml:space="preserve"> </w:t>
      </w:r>
      <w:r w:rsidRPr="009779B0">
        <w:rPr>
          <w:position w:val="0"/>
        </w:rPr>
        <w:t xml:space="preserve">214-ФЗ </w:t>
      </w:r>
      <w:r w:rsidR="00F17532" w:rsidRPr="009779B0">
        <w:rPr>
          <w:position w:val="0"/>
        </w:rPr>
        <w:t>«</w:t>
      </w:r>
      <w:r w:rsidRPr="009779B0">
        <w:rPr>
          <w:position w:val="0"/>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F17532" w:rsidRPr="009779B0">
        <w:rPr>
          <w:position w:val="0"/>
        </w:rPr>
        <w:t>»</w:t>
      </w:r>
      <w:r w:rsidRPr="009779B0">
        <w:rPr>
          <w:position w:val="0"/>
        </w:rPr>
        <w:t xml:space="preserve"> и </w:t>
      </w:r>
      <w:r w:rsidR="00F17532" w:rsidRPr="009779B0">
        <w:rPr>
          <w:position w:val="0"/>
        </w:rPr>
        <w:t>Д</w:t>
      </w:r>
      <w:r w:rsidRPr="009779B0">
        <w:rPr>
          <w:position w:val="0"/>
        </w:rPr>
        <w:t xml:space="preserve">оговором счета </w:t>
      </w:r>
      <w:proofErr w:type="spellStart"/>
      <w:r w:rsidRPr="009779B0">
        <w:rPr>
          <w:position w:val="0"/>
        </w:rPr>
        <w:t>эскроу</w:t>
      </w:r>
      <w:proofErr w:type="spellEnd"/>
      <w:r w:rsidRPr="009779B0">
        <w:rPr>
          <w:position w:val="0"/>
        </w:rPr>
        <w:t xml:space="preserve">, заключенным между Бенефициаром, Депонентом и </w:t>
      </w:r>
      <w:proofErr w:type="spellStart"/>
      <w:r w:rsidRPr="009779B0">
        <w:rPr>
          <w:position w:val="0"/>
        </w:rPr>
        <w:t>Эскроу</w:t>
      </w:r>
      <w:proofErr w:type="spellEnd"/>
      <w:r w:rsidRPr="009779B0">
        <w:rPr>
          <w:position w:val="0"/>
        </w:rPr>
        <w:t>-агентом, с учетом следующего:</w:t>
      </w:r>
    </w:p>
    <w:p w14:paraId="37A78E21" w14:textId="698CBC3E" w:rsidR="002969D3" w:rsidRPr="009779B0" w:rsidRDefault="008D220F" w:rsidP="002F1728">
      <w:pPr>
        <w:pStyle w:val="afd"/>
        <w:numPr>
          <w:ilvl w:val="2"/>
          <w:numId w:val="3"/>
        </w:numPr>
        <w:tabs>
          <w:tab w:val="clear" w:pos="1440"/>
        </w:tabs>
        <w:suppressAutoHyphens/>
        <w:autoSpaceDE/>
        <w:autoSpaceDN/>
        <w:spacing w:before="120" w:after="120"/>
        <w:ind w:left="0" w:firstLine="709"/>
        <w:contextualSpacing w:val="0"/>
        <w:jc w:val="both"/>
        <w:rPr>
          <w:position w:val="0"/>
        </w:rPr>
      </w:pPr>
      <w:proofErr w:type="spellStart"/>
      <w:r w:rsidRPr="009779B0">
        <w:rPr>
          <w:b/>
          <w:bCs/>
          <w:position w:val="0"/>
        </w:rPr>
        <w:t>Эскроу</w:t>
      </w:r>
      <w:proofErr w:type="spellEnd"/>
      <w:r w:rsidRPr="009779B0">
        <w:rPr>
          <w:b/>
          <w:bCs/>
          <w:position w:val="0"/>
        </w:rPr>
        <w:t>-агент:</w:t>
      </w:r>
      <w:r w:rsidRPr="009779B0">
        <w:rPr>
          <w:noProof/>
          <w:position w:val="0"/>
        </w:rPr>
        <w:t xml:space="preserve"> </w:t>
      </w:r>
      <w:bookmarkStart w:id="5" w:name="_Hlk94887189"/>
      <w:r w:rsidR="004840A4" w:rsidRPr="009779B0">
        <w:rPr>
          <w:position w:val="0"/>
        </w:rPr>
        <w:t>ПАО СБЕРБАНК</w:t>
      </w:r>
      <w:r w:rsidR="001D61D9" w:rsidRPr="009779B0">
        <w:rPr>
          <w:position w:val="0"/>
        </w:rPr>
        <w:t xml:space="preserve">, адрес местонахождения и почтовый адрес: </w:t>
      </w:r>
      <w:r w:rsidR="007006AF" w:rsidRPr="009779B0">
        <w:rPr>
          <w:position w:val="0"/>
        </w:rPr>
        <w:t>Россия, Москва, 117312, ул. Вавилова, д. 19</w:t>
      </w:r>
      <w:r w:rsidR="001D61D9" w:rsidRPr="009779B0">
        <w:rPr>
          <w:position w:val="0"/>
        </w:rPr>
        <w:t xml:space="preserve">, ОГРН </w:t>
      </w:r>
      <w:r w:rsidR="007006AF" w:rsidRPr="009779B0">
        <w:rPr>
          <w:position w:val="0"/>
        </w:rPr>
        <w:t>1027700132195</w:t>
      </w:r>
      <w:r w:rsidR="001D61D9" w:rsidRPr="009779B0">
        <w:rPr>
          <w:position w:val="0"/>
        </w:rPr>
        <w:t xml:space="preserve">, ИНН </w:t>
      </w:r>
      <w:r w:rsidR="007006AF" w:rsidRPr="009779B0">
        <w:rPr>
          <w:position w:val="0"/>
        </w:rPr>
        <w:t>7707083893</w:t>
      </w:r>
      <w:r w:rsidR="001D61D9" w:rsidRPr="009779B0">
        <w:rPr>
          <w:position w:val="0"/>
        </w:rPr>
        <w:t>, Кор./счет</w:t>
      </w:r>
      <w:r w:rsidR="007006AF" w:rsidRPr="009779B0">
        <w:rPr>
          <w:position w:val="0"/>
        </w:rPr>
        <w:t xml:space="preserve"> </w:t>
      </w:r>
      <w:r w:rsidR="007006AF" w:rsidRPr="009779B0">
        <w:rPr>
          <w:position w:val="0"/>
        </w:rPr>
        <w:lastRenderedPageBreak/>
        <w:t>№ 30101810400000000225</w:t>
      </w:r>
      <w:r w:rsidR="001D61D9" w:rsidRPr="009779B0">
        <w:rPr>
          <w:position w:val="0"/>
        </w:rPr>
        <w:t xml:space="preserve"> </w:t>
      </w:r>
      <w:r w:rsidR="007006AF" w:rsidRPr="009779B0">
        <w:rPr>
          <w:position w:val="0"/>
        </w:rPr>
        <w:t>в Главном управлении Центрального банка Российской Федерации по Центральному федеральному округу г. Москва (ГУ Банка России по ЦФО)</w:t>
      </w:r>
      <w:r w:rsidR="001D61D9" w:rsidRPr="009779B0">
        <w:rPr>
          <w:position w:val="0"/>
        </w:rPr>
        <w:t xml:space="preserve">, БИК </w:t>
      </w:r>
      <w:r w:rsidR="007006AF" w:rsidRPr="009779B0">
        <w:rPr>
          <w:position w:val="0"/>
        </w:rPr>
        <w:t>044525225</w:t>
      </w:r>
      <w:r w:rsidR="001D61D9" w:rsidRPr="009779B0">
        <w:rPr>
          <w:position w:val="0"/>
        </w:rPr>
        <w:t xml:space="preserve">, КПП </w:t>
      </w:r>
      <w:r w:rsidR="007006AF" w:rsidRPr="009779B0">
        <w:rPr>
          <w:position w:val="0"/>
        </w:rPr>
        <w:t>773601001</w:t>
      </w:r>
      <w:r w:rsidR="001D61D9" w:rsidRPr="009779B0">
        <w:rPr>
          <w:position w:val="0"/>
        </w:rPr>
        <w:t>, являющимся кредитной организацией по законодательству Российской Федерации (</w:t>
      </w:r>
      <w:r w:rsidR="007006AF" w:rsidRPr="009779B0">
        <w:rPr>
          <w:position w:val="0"/>
        </w:rPr>
        <w:t>Генеральная лицензия Банка России на осуществление банковских операций № 1481 от 11.08.2015 г.</w:t>
      </w:r>
      <w:r w:rsidR="001D61D9" w:rsidRPr="009779B0">
        <w:rPr>
          <w:position w:val="0"/>
        </w:rPr>
        <w:t>).</w:t>
      </w:r>
      <w:bookmarkEnd w:id="5"/>
    </w:p>
    <w:p w14:paraId="7DBA1F4E" w14:textId="77777777" w:rsidR="002969D3" w:rsidRPr="009779B0" w:rsidRDefault="008D220F" w:rsidP="002F1728">
      <w:pPr>
        <w:pStyle w:val="afd"/>
        <w:numPr>
          <w:ilvl w:val="2"/>
          <w:numId w:val="3"/>
        </w:numPr>
        <w:suppressAutoHyphens/>
        <w:autoSpaceDE/>
        <w:autoSpaceDN/>
        <w:spacing w:before="120" w:after="120"/>
        <w:ind w:hanging="731"/>
        <w:contextualSpacing w:val="0"/>
        <w:jc w:val="both"/>
        <w:rPr>
          <w:position w:val="0"/>
        </w:rPr>
      </w:pPr>
      <w:r w:rsidRPr="009779B0">
        <w:rPr>
          <w:b/>
          <w:bCs/>
          <w:position w:val="0"/>
        </w:rPr>
        <w:t>Участник/ Депонент:</w:t>
      </w:r>
      <w:r w:rsidRPr="009779B0">
        <w:rPr>
          <w:position w:val="0"/>
        </w:rPr>
        <w:t xml:space="preserve"> </w:t>
      </w:r>
      <w:r w:rsidRPr="009779B0">
        <w:rPr>
          <w:position w:val="0"/>
          <w:highlight w:val="yellow"/>
        </w:rPr>
        <w:t>_________________</w:t>
      </w:r>
      <w:r w:rsidRPr="009779B0">
        <w:rPr>
          <w:position w:val="0"/>
        </w:rPr>
        <w:t xml:space="preserve"> (ФИО/наименование Депонента)</w:t>
      </w:r>
    </w:p>
    <w:p w14:paraId="265C0FC3" w14:textId="37423683" w:rsidR="002969D3" w:rsidRPr="009779B0" w:rsidRDefault="008D220F" w:rsidP="002F1728">
      <w:pPr>
        <w:pStyle w:val="afd"/>
        <w:numPr>
          <w:ilvl w:val="2"/>
          <w:numId w:val="3"/>
        </w:numPr>
        <w:tabs>
          <w:tab w:val="clear" w:pos="1440"/>
        </w:tabs>
        <w:suppressAutoHyphens/>
        <w:autoSpaceDE/>
        <w:autoSpaceDN/>
        <w:spacing w:before="120" w:after="120"/>
        <w:ind w:left="0" w:firstLine="709"/>
        <w:contextualSpacing w:val="0"/>
        <w:jc w:val="both"/>
        <w:rPr>
          <w:position w:val="0"/>
        </w:rPr>
      </w:pPr>
      <w:r w:rsidRPr="009779B0">
        <w:rPr>
          <w:b/>
          <w:bCs/>
          <w:position w:val="0"/>
        </w:rPr>
        <w:t>Застройщик/Бенефициар:</w:t>
      </w:r>
      <w:r w:rsidRPr="009779B0">
        <w:rPr>
          <w:position w:val="0"/>
        </w:rPr>
        <w:t xml:space="preserve"> </w:t>
      </w:r>
      <w:r w:rsidR="00CE6DF8" w:rsidRPr="009779B0">
        <w:rPr>
          <w:position w:val="0"/>
        </w:rPr>
        <w:t>ООО «СПЕЦИАЛИЗИРОВАННЫЙ ЗАСТРОЙЩИК «ВОСТОЧНЫЙ</w:t>
      </w:r>
      <w:r w:rsidR="006C72AE" w:rsidRPr="009779B0">
        <w:rPr>
          <w:position w:val="0"/>
        </w:rPr>
        <w:t>1</w:t>
      </w:r>
      <w:r w:rsidR="00CE6DF8" w:rsidRPr="009779B0">
        <w:rPr>
          <w:position w:val="0"/>
        </w:rPr>
        <w:t>» (</w:t>
      </w:r>
      <w:r w:rsidR="00CE6DF8" w:rsidRPr="009779B0">
        <w:rPr>
          <w:iCs/>
          <w:position w:val="0"/>
        </w:rPr>
        <w:t xml:space="preserve">реквизиты счета для зачисления Депонируемой суммы: </w:t>
      </w:r>
      <w:r w:rsidR="002E44D0" w:rsidRPr="009779B0">
        <w:rPr>
          <w:position w:val="0"/>
        </w:rPr>
        <w:t>р</w:t>
      </w:r>
      <w:r w:rsidR="00CE6DF8" w:rsidRPr="009779B0">
        <w:rPr>
          <w:position w:val="0"/>
        </w:rPr>
        <w:t xml:space="preserve">асчетный счет № </w:t>
      </w:r>
      <w:r w:rsidR="007006AF" w:rsidRPr="009779B0">
        <w:rPr>
          <w:position w:val="0"/>
        </w:rPr>
        <w:t>40702810638000016036</w:t>
      </w:r>
      <w:r w:rsidR="00CE6DF8" w:rsidRPr="009779B0">
        <w:rPr>
          <w:position w:val="0"/>
        </w:rPr>
        <w:t>,</w:t>
      </w:r>
      <w:r w:rsidR="00CE6DF8" w:rsidRPr="009779B0">
        <w:rPr>
          <w:bCs/>
          <w:position w:val="0"/>
        </w:rPr>
        <w:t xml:space="preserve"> </w:t>
      </w:r>
      <w:r w:rsidR="007006AF" w:rsidRPr="009779B0">
        <w:rPr>
          <w:position w:val="0"/>
        </w:rPr>
        <w:t>ИНН/КПП</w:t>
      </w:r>
      <w:r w:rsidR="00314C82" w:rsidRPr="009779B0">
        <w:rPr>
          <w:position w:val="0"/>
        </w:rPr>
        <w:t xml:space="preserve"> </w:t>
      </w:r>
      <w:r w:rsidR="007006AF" w:rsidRPr="009779B0">
        <w:rPr>
          <w:position w:val="0"/>
        </w:rPr>
        <w:t xml:space="preserve">5032312749 / 503201001, </w:t>
      </w:r>
      <w:r w:rsidR="00CE6DF8" w:rsidRPr="009779B0">
        <w:rPr>
          <w:position w:val="0"/>
        </w:rPr>
        <w:t xml:space="preserve">ОГРН </w:t>
      </w:r>
      <w:r w:rsidR="007006AF" w:rsidRPr="009779B0">
        <w:rPr>
          <w:position w:val="0"/>
        </w:rPr>
        <w:t>1195081081216</w:t>
      </w:r>
      <w:r w:rsidR="00CE6DF8" w:rsidRPr="009779B0">
        <w:rPr>
          <w:position w:val="0"/>
        </w:rPr>
        <w:t xml:space="preserve">, </w:t>
      </w:r>
      <w:r w:rsidR="007006AF" w:rsidRPr="009779B0">
        <w:rPr>
          <w:position w:val="0"/>
        </w:rPr>
        <w:t>ПАО С</w:t>
      </w:r>
      <w:r w:rsidR="001F6663" w:rsidRPr="009779B0">
        <w:rPr>
          <w:position w:val="0"/>
        </w:rPr>
        <w:t>БЕРБАН</w:t>
      </w:r>
      <w:r w:rsidR="006B1D82" w:rsidRPr="009779B0">
        <w:rPr>
          <w:position w:val="0"/>
        </w:rPr>
        <w:t>К</w:t>
      </w:r>
      <w:r w:rsidR="00CE6DF8" w:rsidRPr="009779B0">
        <w:rPr>
          <w:position w:val="0"/>
        </w:rPr>
        <w:t xml:space="preserve">, БИК </w:t>
      </w:r>
      <w:bookmarkStart w:id="6" w:name="_Hlk94887306"/>
      <w:r w:rsidR="007006AF" w:rsidRPr="009779B0">
        <w:rPr>
          <w:position w:val="0"/>
        </w:rPr>
        <w:t>044525225</w:t>
      </w:r>
      <w:bookmarkEnd w:id="6"/>
      <w:r w:rsidR="00CE6DF8" w:rsidRPr="009779B0">
        <w:rPr>
          <w:position w:val="0"/>
        </w:rPr>
        <w:t xml:space="preserve">). </w:t>
      </w:r>
    </w:p>
    <w:p w14:paraId="625E6EF9" w14:textId="77777777" w:rsidR="002969D3" w:rsidRPr="009779B0" w:rsidRDefault="008D220F" w:rsidP="002F1728">
      <w:pPr>
        <w:pStyle w:val="afd"/>
        <w:numPr>
          <w:ilvl w:val="2"/>
          <w:numId w:val="3"/>
        </w:numPr>
        <w:tabs>
          <w:tab w:val="clear" w:pos="1440"/>
        </w:tabs>
        <w:suppressAutoHyphens/>
        <w:autoSpaceDE/>
        <w:autoSpaceDN/>
        <w:spacing w:before="120" w:after="120"/>
        <w:ind w:left="0" w:firstLine="709"/>
        <w:contextualSpacing w:val="0"/>
        <w:jc w:val="both"/>
        <w:rPr>
          <w:position w:val="0"/>
        </w:rPr>
      </w:pPr>
      <w:r w:rsidRPr="009779B0">
        <w:rPr>
          <w:b/>
          <w:bCs/>
          <w:position w:val="0"/>
        </w:rPr>
        <w:t>Депонируемая сумма:</w:t>
      </w:r>
      <w:r w:rsidRPr="009779B0">
        <w:rPr>
          <w:position w:val="0"/>
        </w:rPr>
        <w:t xml:space="preserve"> </w:t>
      </w:r>
      <w:r w:rsidRPr="009779B0">
        <w:rPr>
          <w:position w:val="0"/>
          <w:highlight w:val="yellow"/>
        </w:rPr>
        <w:t>___________</w:t>
      </w:r>
      <w:r w:rsidRPr="009779B0">
        <w:rPr>
          <w:position w:val="0"/>
        </w:rPr>
        <w:t xml:space="preserve"> (</w:t>
      </w:r>
      <w:r w:rsidRPr="009779B0">
        <w:rPr>
          <w:position w:val="0"/>
          <w:highlight w:val="yellow"/>
        </w:rPr>
        <w:t>_______________</w:t>
      </w:r>
      <w:r w:rsidRPr="009779B0">
        <w:rPr>
          <w:position w:val="0"/>
        </w:rPr>
        <w:t>) рублей</w:t>
      </w:r>
      <w:r w:rsidR="009972B7" w:rsidRPr="009779B0">
        <w:rPr>
          <w:position w:val="0"/>
        </w:rPr>
        <w:t xml:space="preserve"> </w:t>
      </w:r>
      <w:r w:rsidRPr="009779B0">
        <w:rPr>
          <w:position w:val="0"/>
          <w:highlight w:val="yellow"/>
        </w:rPr>
        <w:t>___</w:t>
      </w:r>
      <w:r w:rsidRPr="009779B0">
        <w:rPr>
          <w:position w:val="0"/>
        </w:rPr>
        <w:t xml:space="preserve"> копеек</w:t>
      </w:r>
      <w:r w:rsidR="00CE6DF8" w:rsidRPr="009779B0">
        <w:rPr>
          <w:position w:val="0"/>
        </w:rPr>
        <w:t>.</w:t>
      </w:r>
    </w:p>
    <w:p w14:paraId="66DEBD65" w14:textId="601518C6" w:rsidR="002969D3" w:rsidRPr="009779B0" w:rsidRDefault="008D220F" w:rsidP="002F1728">
      <w:pPr>
        <w:pStyle w:val="afd"/>
        <w:numPr>
          <w:ilvl w:val="2"/>
          <w:numId w:val="3"/>
        </w:numPr>
        <w:suppressAutoHyphens/>
        <w:autoSpaceDE/>
        <w:autoSpaceDN/>
        <w:spacing w:before="120" w:after="120"/>
        <w:ind w:left="0" w:firstLine="709"/>
        <w:contextualSpacing w:val="0"/>
        <w:jc w:val="both"/>
        <w:rPr>
          <w:position w:val="0"/>
        </w:rPr>
      </w:pPr>
      <w:r w:rsidRPr="009779B0">
        <w:rPr>
          <w:b/>
          <w:bCs/>
          <w:position w:val="0"/>
        </w:rPr>
        <w:t>Срок условного депонирования денежных средств:</w:t>
      </w:r>
      <w:r w:rsidRPr="009779B0">
        <w:rPr>
          <w:position w:val="0"/>
        </w:rPr>
        <w:t xml:space="preserve"> </w:t>
      </w:r>
      <w:r w:rsidR="004B67EC" w:rsidRPr="009779B0">
        <w:rPr>
          <w:position w:val="0"/>
        </w:rPr>
        <w:t xml:space="preserve">не более чем </w:t>
      </w:r>
      <w:r w:rsidR="009A6CF4" w:rsidRPr="009779B0">
        <w:rPr>
          <w:position w:val="0"/>
        </w:rPr>
        <w:t>6 (</w:t>
      </w:r>
      <w:r w:rsidR="00CE6DF8" w:rsidRPr="009779B0">
        <w:rPr>
          <w:position w:val="0"/>
        </w:rPr>
        <w:t>шест</w:t>
      </w:r>
      <w:r w:rsidR="00C07F73" w:rsidRPr="009779B0">
        <w:rPr>
          <w:position w:val="0"/>
        </w:rPr>
        <w:t>ь</w:t>
      </w:r>
      <w:r w:rsidR="009A6CF4" w:rsidRPr="009779B0">
        <w:rPr>
          <w:position w:val="0"/>
        </w:rPr>
        <w:t>)</w:t>
      </w:r>
      <w:r w:rsidR="00CE6DF8" w:rsidRPr="009779B0">
        <w:rPr>
          <w:position w:val="0"/>
        </w:rPr>
        <w:t xml:space="preserve"> месяцев </w:t>
      </w:r>
      <w:r w:rsidR="00C07F73" w:rsidRPr="009779B0">
        <w:rPr>
          <w:position w:val="0"/>
        </w:rPr>
        <w:t>с даты</w:t>
      </w:r>
      <w:r w:rsidR="00CE6DF8" w:rsidRPr="009779B0">
        <w:rPr>
          <w:position w:val="0"/>
        </w:rPr>
        <w:t xml:space="preserve"> ввода в эксплуатацию Объекта долевого строительства.</w:t>
      </w:r>
    </w:p>
    <w:p w14:paraId="032DB30C" w14:textId="77777777" w:rsidR="002969D3" w:rsidRPr="009779B0" w:rsidRDefault="00CE6DF8" w:rsidP="002F1728">
      <w:pPr>
        <w:pStyle w:val="afd"/>
        <w:numPr>
          <w:ilvl w:val="2"/>
          <w:numId w:val="3"/>
        </w:numPr>
        <w:suppressAutoHyphens/>
        <w:autoSpaceDE/>
        <w:autoSpaceDN/>
        <w:spacing w:before="120" w:after="120"/>
        <w:ind w:left="0" w:firstLine="709"/>
        <w:contextualSpacing w:val="0"/>
        <w:jc w:val="both"/>
        <w:rPr>
          <w:position w:val="0"/>
        </w:rPr>
      </w:pPr>
      <w:r w:rsidRPr="009779B0">
        <w:rPr>
          <w:b/>
          <w:bCs/>
          <w:position w:val="0"/>
        </w:rPr>
        <w:t>Срок перечисления Депонентом суммы депонирования:</w:t>
      </w:r>
      <w:r w:rsidRPr="009779B0">
        <w:rPr>
          <w:position w:val="0"/>
        </w:rPr>
        <w:t xml:space="preserve"> в течение 5 (пяти) рабочих дней с момента государственной регистрации </w:t>
      </w:r>
      <w:r w:rsidR="00F17532" w:rsidRPr="009779B0">
        <w:rPr>
          <w:position w:val="0"/>
        </w:rPr>
        <w:t>Договора участия в долевом строительстве в Федеральной службе государственной регистрации, кадастра и картографии.</w:t>
      </w:r>
    </w:p>
    <w:p w14:paraId="44E2D5F1" w14:textId="77777777" w:rsidR="002969D3" w:rsidRPr="009779B0" w:rsidRDefault="00F17532" w:rsidP="002F1728">
      <w:pPr>
        <w:pStyle w:val="afd"/>
        <w:numPr>
          <w:ilvl w:val="2"/>
          <w:numId w:val="3"/>
        </w:numPr>
        <w:suppressAutoHyphens/>
        <w:autoSpaceDE/>
        <w:autoSpaceDN/>
        <w:spacing w:before="120" w:after="120"/>
        <w:ind w:left="0" w:firstLine="709"/>
        <w:contextualSpacing w:val="0"/>
        <w:jc w:val="both"/>
        <w:rPr>
          <w:position w:val="0"/>
        </w:rPr>
      </w:pPr>
      <w:proofErr w:type="spellStart"/>
      <w:r w:rsidRPr="009779B0">
        <w:rPr>
          <w:position w:val="0"/>
        </w:rPr>
        <w:t>Эскроу</w:t>
      </w:r>
      <w:proofErr w:type="spellEnd"/>
      <w:r w:rsidRPr="009779B0">
        <w:rPr>
          <w:position w:val="0"/>
        </w:rPr>
        <w:t xml:space="preserve">-агент обязан известить Застройщика об открытии счета </w:t>
      </w:r>
      <w:proofErr w:type="spellStart"/>
      <w:r w:rsidRPr="009779B0">
        <w:rPr>
          <w:position w:val="0"/>
        </w:rPr>
        <w:t>эскроу</w:t>
      </w:r>
      <w:proofErr w:type="spellEnd"/>
      <w:r w:rsidRPr="009779B0">
        <w:rPr>
          <w:position w:val="0"/>
        </w:rPr>
        <w:t xml:space="preserve"> путем электронного документооборота, согласованного Застройщиком и </w:t>
      </w:r>
      <w:proofErr w:type="spellStart"/>
      <w:r w:rsidRPr="009779B0">
        <w:rPr>
          <w:position w:val="0"/>
        </w:rPr>
        <w:t>Эскроу</w:t>
      </w:r>
      <w:proofErr w:type="spellEnd"/>
      <w:r w:rsidRPr="009779B0">
        <w:rPr>
          <w:position w:val="0"/>
        </w:rPr>
        <w:t xml:space="preserve">-агентом, не позднее даты открытия счета </w:t>
      </w:r>
      <w:proofErr w:type="spellStart"/>
      <w:r w:rsidRPr="009779B0">
        <w:rPr>
          <w:position w:val="0"/>
        </w:rPr>
        <w:t>эскроу</w:t>
      </w:r>
      <w:proofErr w:type="spellEnd"/>
      <w:r w:rsidRPr="009779B0">
        <w:rPr>
          <w:position w:val="0"/>
        </w:rPr>
        <w:t>.</w:t>
      </w:r>
    </w:p>
    <w:p w14:paraId="4105BC11" w14:textId="479B1C82" w:rsidR="002969D3" w:rsidRPr="009779B0" w:rsidRDefault="00F17532" w:rsidP="002F1728">
      <w:pPr>
        <w:pStyle w:val="afd"/>
        <w:numPr>
          <w:ilvl w:val="2"/>
          <w:numId w:val="3"/>
        </w:numPr>
        <w:tabs>
          <w:tab w:val="clear" w:pos="1440"/>
        </w:tabs>
        <w:suppressAutoHyphens/>
        <w:autoSpaceDE/>
        <w:autoSpaceDN/>
        <w:spacing w:before="120" w:after="120"/>
        <w:ind w:left="0" w:firstLine="709"/>
        <w:contextualSpacing w:val="0"/>
        <w:jc w:val="both"/>
        <w:rPr>
          <w:position w:val="0"/>
        </w:rPr>
      </w:pPr>
      <w:r w:rsidRPr="009779B0">
        <w:rPr>
          <w:position w:val="0"/>
        </w:rPr>
        <w:t xml:space="preserve">Депонируемая сумма подлежит перечислению Застройщику </w:t>
      </w:r>
      <w:proofErr w:type="spellStart"/>
      <w:r w:rsidRPr="009779B0">
        <w:rPr>
          <w:position w:val="0"/>
        </w:rPr>
        <w:t>Эскроу</w:t>
      </w:r>
      <w:proofErr w:type="spellEnd"/>
      <w:r w:rsidRPr="009779B0">
        <w:rPr>
          <w:position w:val="0"/>
        </w:rPr>
        <w:t xml:space="preserve">-агентом на расчетный счёт, открытый в </w:t>
      </w:r>
      <w:r w:rsidR="004840A4" w:rsidRPr="009779B0">
        <w:rPr>
          <w:position w:val="0"/>
        </w:rPr>
        <w:t>ПАО СБЕРБАНК</w:t>
      </w:r>
      <w:r w:rsidRPr="009779B0">
        <w:rPr>
          <w:position w:val="0"/>
        </w:rPr>
        <w:t xml:space="preserve">, либо направляется на оплату обязательств Застройщика по кредитному договору, заключенному между Застройщиком и </w:t>
      </w:r>
      <w:proofErr w:type="spellStart"/>
      <w:r w:rsidRPr="009779B0">
        <w:rPr>
          <w:position w:val="0"/>
        </w:rPr>
        <w:t>Эскроу</w:t>
      </w:r>
      <w:proofErr w:type="spellEnd"/>
      <w:r w:rsidRPr="009779B0">
        <w:rPr>
          <w:position w:val="0"/>
        </w:rPr>
        <w:t xml:space="preserve">-агентом, если кредитный договор содержит поручение Застройщика </w:t>
      </w:r>
      <w:proofErr w:type="spellStart"/>
      <w:r w:rsidRPr="009779B0">
        <w:rPr>
          <w:position w:val="0"/>
        </w:rPr>
        <w:t>Эскроу</w:t>
      </w:r>
      <w:proofErr w:type="spellEnd"/>
      <w:r w:rsidRPr="009779B0">
        <w:rPr>
          <w:position w:val="0"/>
        </w:rPr>
        <w:t>-агенту об использовании таких средств (части таких средств) для оплаты обязательств Застройщика по кредитному договору</w:t>
      </w:r>
      <w:r w:rsidR="009A6CF4" w:rsidRPr="009779B0">
        <w:rPr>
          <w:position w:val="0"/>
        </w:rPr>
        <w:t>, не позднее 10 (д</w:t>
      </w:r>
      <w:r w:rsidRPr="009779B0">
        <w:rPr>
          <w:position w:val="0"/>
        </w:rPr>
        <w:t xml:space="preserve">есяти) рабочих дней после предоставления Застройщиком </w:t>
      </w:r>
      <w:proofErr w:type="spellStart"/>
      <w:r w:rsidRPr="009779B0">
        <w:rPr>
          <w:position w:val="0"/>
        </w:rPr>
        <w:t>Эскроу</w:t>
      </w:r>
      <w:proofErr w:type="spellEnd"/>
      <w:r w:rsidRPr="009779B0">
        <w:rPr>
          <w:position w:val="0"/>
        </w:rPr>
        <w:t xml:space="preserve">-агенту путем электронного документооборота, согласованного Застройщиком и </w:t>
      </w:r>
      <w:proofErr w:type="spellStart"/>
      <w:r w:rsidRPr="009779B0">
        <w:rPr>
          <w:position w:val="0"/>
        </w:rPr>
        <w:t>Эскроу</w:t>
      </w:r>
      <w:proofErr w:type="spellEnd"/>
      <w:r w:rsidRPr="009779B0">
        <w:rPr>
          <w:position w:val="0"/>
        </w:rPr>
        <w:t>-агентом, разрешения на ввод в эксплуатацию Жилого дома.</w:t>
      </w:r>
    </w:p>
    <w:p w14:paraId="3346507D" w14:textId="3563967C" w:rsidR="002969D3" w:rsidRPr="009779B0" w:rsidRDefault="00646E8B" w:rsidP="002F1728">
      <w:pPr>
        <w:pStyle w:val="afd"/>
        <w:numPr>
          <w:ilvl w:val="2"/>
          <w:numId w:val="3"/>
        </w:numPr>
        <w:tabs>
          <w:tab w:val="clear" w:pos="1440"/>
        </w:tabs>
        <w:suppressAutoHyphens/>
        <w:autoSpaceDE/>
        <w:autoSpaceDN/>
        <w:spacing w:before="120" w:after="120"/>
        <w:ind w:left="0" w:firstLine="687"/>
        <w:contextualSpacing w:val="0"/>
        <w:jc w:val="both"/>
        <w:rPr>
          <w:position w:val="0"/>
        </w:rPr>
      </w:pPr>
      <w:r w:rsidRPr="009779B0">
        <w:rPr>
          <w:position w:val="0"/>
        </w:rPr>
        <w:t xml:space="preserve">Обязанность Участника долевого строительства по уплате Цены Договора считается исполненной с момента поступления Депонируемой суммы в полном объеме на счет </w:t>
      </w:r>
      <w:proofErr w:type="spellStart"/>
      <w:r w:rsidRPr="009779B0">
        <w:rPr>
          <w:position w:val="0"/>
        </w:rPr>
        <w:t>эскроу</w:t>
      </w:r>
      <w:proofErr w:type="spellEnd"/>
      <w:r w:rsidRPr="009779B0">
        <w:rPr>
          <w:position w:val="0"/>
        </w:rPr>
        <w:t xml:space="preserve">. </w:t>
      </w:r>
      <w:r w:rsidR="002E44D0" w:rsidRPr="009779B0">
        <w:rPr>
          <w:position w:val="0"/>
        </w:rPr>
        <w:t xml:space="preserve">Пополнение счета </w:t>
      </w:r>
      <w:proofErr w:type="spellStart"/>
      <w:r w:rsidR="002E44D0" w:rsidRPr="009779B0">
        <w:rPr>
          <w:position w:val="0"/>
        </w:rPr>
        <w:t>эскроу</w:t>
      </w:r>
      <w:proofErr w:type="spellEnd"/>
      <w:r w:rsidR="002E44D0" w:rsidRPr="009779B0">
        <w:rPr>
          <w:position w:val="0"/>
        </w:rPr>
        <w:t xml:space="preserve"> третьим лицом не допускается.</w:t>
      </w:r>
    </w:p>
    <w:p w14:paraId="6857BF05" w14:textId="23C08FD1" w:rsidR="002E44D0" w:rsidRPr="009779B0" w:rsidRDefault="002E44D0" w:rsidP="002F1728">
      <w:pPr>
        <w:pStyle w:val="afd"/>
        <w:numPr>
          <w:ilvl w:val="2"/>
          <w:numId w:val="3"/>
        </w:numPr>
        <w:suppressAutoHyphens/>
        <w:autoSpaceDE/>
        <w:autoSpaceDN/>
        <w:spacing w:before="120" w:after="120"/>
        <w:ind w:left="0" w:firstLine="709"/>
        <w:contextualSpacing w:val="0"/>
        <w:jc w:val="both"/>
        <w:rPr>
          <w:position w:val="0"/>
        </w:rPr>
      </w:pPr>
      <w:r w:rsidRPr="009779B0">
        <w:rPr>
          <w:position w:val="0"/>
        </w:rPr>
        <w:t xml:space="preserve">Все банковские комиссии и расходы по использованию счета </w:t>
      </w:r>
      <w:proofErr w:type="spellStart"/>
      <w:r w:rsidRPr="009779B0">
        <w:rPr>
          <w:position w:val="0"/>
        </w:rPr>
        <w:t>эскроу</w:t>
      </w:r>
      <w:proofErr w:type="spellEnd"/>
      <w:r w:rsidRPr="009779B0">
        <w:rPr>
          <w:position w:val="0"/>
        </w:rPr>
        <w:t xml:space="preserve"> несет Депонент.</w:t>
      </w:r>
    </w:p>
    <w:p w14:paraId="13EE4C48" w14:textId="2FDC082F" w:rsidR="004B67EC" w:rsidRPr="009779B0" w:rsidRDefault="004B67EC" w:rsidP="002F1728">
      <w:pPr>
        <w:pStyle w:val="afd"/>
        <w:numPr>
          <w:ilvl w:val="1"/>
          <w:numId w:val="3"/>
        </w:numPr>
        <w:tabs>
          <w:tab w:val="clear" w:pos="1080"/>
        </w:tabs>
        <w:spacing w:before="120" w:after="120"/>
        <w:ind w:left="0" w:firstLine="720"/>
        <w:jc w:val="both"/>
        <w:rPr>
          <w:rFonts w:eastAsia="Calibri"/>
          <w:noProof/>
          <w:color w:val="000000" w:themeColor="text1"/>
          <w:position w:val="0"/>
        </w:rPr>
      </w:pPr>
      <w:r w:rsidRPr="009779B0">
        <w:rPr>
          <w:rFonts w:eastAsia="Calibri"/>
          <w:noProof/>
          <w:color w:val="000000" w:themeColor="text1"/>
          <w:position w:val="0"/>
        </w:rPr>
        <w:t xml:space="preserve"> Расчеты по Договору производятся с использованием счета эскроу, открытого на имя депонента в уполномоченном банке (эскроу-агенте), на который предусмотрено перечисление денежных средств любым способом, не противоречащим действующему законодательству Российской Федерации, в следующем порядке:</w:t>
      </w:r>
    </w:p>
    <w:p w14:paraId="438A3D52" w14:textId="77777777" w:rsidR="004B67EC" w:rsidRPr="009779B0" w:rsidRDefault="004B67EC" w:rsidP="004B67EC">
      <w:pPr>
        <w:pStyle w:val="afd"/>
        <w:spacing w:before="120" w:after="120"/>
        <w:ind w:left="567"/>
        <w:contextualSpacing w:val="0"/>
        <w:jc w:val="both"/>
        <w:rPr>
          <w:rFonts w:eastAsia="Calibri"/>
          <w:i/>
          <w:noProof/>
          <w:color w:val="000000" w:themeColor="text1"/>
          <w:position w:val="0"/>
        </w:rPr>
      </w:pPr>
    </w:p>
    <w:p w14:paraId="37F127A5" w14:textId="0FE70AB5" w:rsidR="004B67EC" w:rsidRPr="009A71BC" w:rsidRDefault="004B67EC" w:rsidP="004B67EC">
      <w:pPr>
        <w:pStyle w:val="afd"/>
        <w:spacing w:before="120" w:after="120"/>
        <w:ind w:left="567"/>
        <w:contextualSpacing w:val="0"/>
        <w:jc w:val="both"/>
        <w:rPr>
          <w:rFonts w:eastAsia="Calibri"/>
          <w:i/>
          <w:noProof/>
          <w:color w:val="000000" w:themeColor="text1"/>
          <w:position w:val="0"/>
          <w:u w:val="single"/>
        </w:rPr>
      </w:pPr>
      <w:r w:rsidRPr="009A71BC">
        <w:rPr>
          <w:rFonts w:eastAsia="Calibri"/>
          <w:i/>
          <w:noProof/>
          <w:color w:val="000000" w:themeColor="text1"/>
          <w:position w:val="0"/>
          <w:u w:val="single"/>
        </w:rPr>
        <w:t>Варианты расчетов</w:t>
      </w:r>
      <w:r w:rsidR="00CB1D84" w:rsidRPr="009A71BC">
        <w:rPr>
          <w:rFonts w:eastAsia="Calibri"/>
          <w:i/>
          <w:noProof/>
          <w:color w:val="000000" w:themeColor="text1"/>
          <w:position w:val="0"/>
          <w:u w:val="single"/>
        </w:rPr>
        <w:t xml:space="preserve"> с участием кредитных средств</w:t>
      </w:r>
      <w:r w:rsidRPr="009A71BC">
        <w:rPr>
          <w:rFonts w:eastAsia="Calibri"/>
          <w:i/>
          <w:noProof/>
          <w:color w:val="000000" w:themeColor="text1"/>
          <w:position w:val="0"/>
          <w:u w:val="single"/>
        </w:rPr>
        <w:t>:</w:t>
      </w:r>
    </w:p>
    <w:p w14:paraId="398AB557" w14:textId="29C60156" w:rsidR="004B67EC" w:rsidRPr="0029792C" w:rsidRDefault="004B67EC" w:rsidP="009779B0">
      <w:pPr>
        <w:pStyle w:val="afd"/>
        <w:spacing w:before="120" w:after="120"/>
        <w:ind w:left="567"/>
        <w:contextualSpacing w:val="0"/>
        <w:jc w:val="both"/>
        <w:rPr>
          <w:rFonts w:eastAsia="Calibri"/>
          <w:i/>
          <w:noProof/>
          <w:color w:val="000000" w:themeColor="text1"/>
          <w:position w:val="0"/>
        </w:rPr>
      </w:pPr>
      <w:r w:rsidRPr="00D2139B">
        <w:rPr>
          <w:rFonts w:eastAsia="Calibri"/>
          <w:b/>
          <w:i/>
          <w:noProof/>
          <w:color w:val="000000" w:themeColor="text1"/>
          <w:position w:val="0"/>
        </w:rPr>
        <w:t>Вариант 1</w:t>
      </w:r>
      <w:r w:rsidR="00D2139B">
        <w:rPr>
          <w:rFonts w:eastAsia="Calibri"/>
          <w:i/>
          <w:noProof/>
          <w:color w:val="000000" w:themeColor="text1"/>
          <w:position w:val="0"/>
        </w:rPr>
        <w:t xml:space="preserve"> (</w:t>
      </w:r>
      <w:r w:rsidR="009479AA" w:rsidRPr="009479AA">
        <w:rPr>
          <w:rFonts w:eastAsia="Calibri"/>
          <w:i/>
          <w:noProof/>
          <w:color w:val="000000" w:themeColor="text1"/>
          <w:position w:val="0"/>
          <w:u w:val="single"/>
        </w:rPr>
        <w:t xml:space="preserve">При стандратных расчетах с кредитными средствами </w:t>
      </w:r>
      <w:r w:rsidR="00D2139B" w:rsidRPr="00D2139B">
        <w:rPr>
          <w:rFonts w:eastAsia="Calibri"/>
          <w:i/>
          <w:noProof/>
          <w:color w:val="000000" w:themeColor="text1"/>
          <w:position w:val="0"/>
          <w:u w:val="single"/>
        </w:rPr>
        <w:t>ПАО СБЕРБАНК</w:t>
      </w:r>
      <w:r w:rsidR="00D2139B">
        <w:rPr>
          <w:rFonts w:eastAsia="Calibri"/>
          <w:i/>
          <w:noProof/>
          <w:color w:val="000000" w:themeColor="text1"/>
          <w:position w:val="0"/>
          <w:u w:val="single"/>
        </w:rPr>
        <w:t>)</w:t>
      </w:r>
      <w:r w:rsidR="009479AA" w:rsidRPr="009479AA">
        <w:rPr>
          <w:rFonts w:eastAsia="Calibri"/>
          <w:i/>
          <w:noProof/>
          <w:color w:val="000000" w:themeColor="text1"/>
          <w:position w:val="0"/>
          <w:u w:val="single"/>
        </w:rPr>
        <w:t>.</w:t>
      </w:r>
    </w:p>
    <w:p w14:paraId="195BA0A0" w14:textId="77777777" w:rsidR="004B67EC" w:rsidRPr="009779B0" w:rsidRDefault="004B67EC" w:rsidP="004B67EC">
      <w:pPr>
        <w:pStyle w:val="afd"/>
        <w:spacing w:before="120" w:after="120"/>
        <w:ind w:left="567"/>
        <w:jc w:val="both"/>
        <w:rPr>
          <w:rFonts w:eastAsia="Calibri"/>
          <w:i/>
          <w:noProof/>
          <w:color w:val="000000" w:themeColor="text1"/>
          <w:position w:val="0"/>
        </w:rPr>
      </w:pPr>
      <w:r w:rsidRPr="009779B0">
        <w:rPr>
          <w:rFonts w:eastAsia="Calibri"/>
          <w:i/>
          <w:noProof/>
          <w:color w:val="000000" w:themeColor="text1"/>
          <w:position w:val="0"/>
        </w:rPr>
        <w:t>Участник долевого строительства оплачивает:</w:t>
      </w:r>
    </w:p>
    <w:p w14:paraId="6B2DE1AE" w14:textId="77777777" w:rsidR="004B67EC" w:rsidRPr="009779B0" w:rsidRDefault="004B67EC" w:rsidP="009A71BC">
      <w:pPr>
        <w:pStyle w:val="afd"/>
        <w:spacing w:before="120" w:after="120"/>
        <w:ind w:left="0" w:firstLine="567"/>
        <w:jc w:val="both"/>
        <w:rPr>
          <w:rFonts w:eastAsia="Calibri"/>
          <w:i/>
          <w:noProof/>
          <w:color w:val="000000" w:themeColor="text1"/>
          <w:position w:val="0"/>
        </w:rPr>
      </w:pPr>
      <w:r w:rsidRPr="009779B0">
        <w:rPr>
          <w:rFonts w:eastAsia="Calibri"/>
          <w:i/>
          <w:noProof/>
          <w:color w:val="000000" w:themeColor="text1"/>
          <w:position w:val="0"/>
        </w:rPr>
        <w:t>За счет собственных средств сумму в размере_____________________ – не позднее…   (….) банковских дней с даты государственной регистрации настоящего Договора;</w:t>
      </w:r>
    </w:p>
    <w:p w14:paraId="5A37BBF5" w14:textId="77777777" w:rsidR="004B67EC" w:rsidRPr="009779B0" w:rsidRDefault="004B67EC" w:rsidP="009A71BC">
      <w:pPr>
        <w:pStyle w:val="afd"/>
        <w:spacing w:before="120" w:after="120"/>
        <w:ind w:left="0" w:firstLine="567"/>
        <w:jc w:val="both"/>
        <w:rPr>
          <w:rFonts w:eastAsia="Calibri"/>
          <w:i/>
          <w:noProof/>
          <w:color w:val="000000" w:themeColor="text1"/>
          <w:position w:val="0"/>
        </w:rPr>
      </w:pPr>
      <w:r w:rsidRPr="009779B0">
        <w:rPr>
          <w:rFonts w:eastAsia="Calibri"/>
          <w:i/>
          <w:noProof/>
          <w:color w:val="000000" w:themeColor="text1"/>
          <w:position w:val="0"/>
        </w:rPr>
        <w:t>За счет кредитных средств сумму в размере ______________, - не позднее … (….) банковских дней с даты государственной регистрации настоящего Договора.</w:t>
      </w:r>
    </w:p>
    <w:p w14:paraId="273287A3" w14:textId="77777777" w:rsidR="004B67EC" w:rsidRPr="009779B0" w:rsidRDefault="004B67EC" w:rsidP="009A71BC">
      <w:pPr>
        <w:pStyle w:val="afd"/>
        <w:spacing w:before="120" w:after="120"/>
        <w:ind w:left="0" w:firstLine="567"/>
        <w:jc w:val="both"/>
        <w:rPr>
          <w:rFonts w:eastAsia="Calibri"/>
          <w:i/>
          <w:noProof/>
          <w:color w:val="000000" w:themeColor="text1"/>
          <w:position w:val="0"/>
        </w:rPr>
      </w:pPr>
      <w:r w:rsidRPr="009779B0">
        <w:rPr>
          <w:rFonts w:eastAsia="Calibri"/>
          <w:i/>
          <w:noProof/>
          <w:color w:val="000000" w:themeColor="text1"/>
          <w:position w:val="0"/>
        </w:rPr>
        <w:t>Кредитные средства предоставляются Участнику долевого строительства Публичным акционерным обществом «Сбербанк России» (в лице ) (</w:t>
      </w:r>
      <w:r w:rsidRPr="009779B0">
        <w:rPr>
          <w:rFonts w:eastAsia="Calibri"/>
          <w:i/>
          <w:noProof/>
          <w:color w:val="000000" w:themeColor="text1"/>
          <w:position w:val="0"/>
          <w:u w:val="single"/>
        </w:rPr>
        <w:t>указать реквизиты кредитующего филиала), являющимся кредитной организацией по законодательству Российской Федерации</w:t>
      </w:r>
      <w:r w:rsidRPr="009779B0">
        <w:rPr>
          <w:rFonts w:eastAsia="Calibri"/>
          <w:i/>
          <w:noProof/>
          <w:color w:val="000000" w:themeColor="text1"/>
          <w:position w:val="0"/>
        </w:rPr>
        <w:t xml:space="preserve"> </w:t>
      </w:r>
      <w:r w:rsidRPr="009779B0">
        <w:rPr>
          <w:rFonts w:eastAsia="Calibri"/>
          <w:i/>
          <w:noProof/>
          <w:color w:val="000000" w:themeColor="text1"/>
          <w:position w:val="0"/>
        </w:rPr>
        <w:lastRenderedPageBreak/>
        <w:t xml:space="preserve">(Генеральная лицензия Банка России на осуществление банковских операций от 11.08.2015 № 1481), (далее именуемым Банк). </w:t>
      </w:r>
    </w:p>
    <w:p w14:paraId="588A45B1" w14:textId="77777777" w:rsidR="004B67EC" w:rsidRPr="009779B0" w:rsidRDefault="004B67EC" w:rsidP="004B67EC">
      <w:pPr>
        <w:pStyle w:val="afd"/>
        <w:spacing w:before="120" w:after="120"/>
        <w:ind w:left="567"/>
        <w:jc w:val="both"/>
        <w:rPr>
          <w:rFonts w:eastAsia="Calibri"/>
          <w:i/>
          <w:noProof/>
          <w:color w:val="000000" w:themeColor="text1"/>
          <w:position w:val="0"/>
        </w:rPr>
      </w:pPr>
      <w:r w:rsidRPr="009779B0">
        <w:rPr>
          <w:rFonts w:eastAsia="Calibri"/>
          <w:i/>
          <w:noProof/>
          <w:color w:val="000000" w:themeColor="text1"/>
          <w:position w:val="0"/>
        </w:rPr>
        <w:t>(Указывается по выбору, либо:)</w:t>
      </w:r>
    </w:p>
    <w:p w14:paraId="4BA06A19" w14:textId="77777777" w:rsidR="004B67EC" w:rsidRPr="009779B0" w:rsidRDefault="004B67EC" w:rsidP="009A71BC">
      <w:pPr>
        <w:pStyle w:val="afd"/>
        <w:spacing w:before="120" w:after="120"/>
        <w:ind w:left="0" w:firstLine="567"/>
        <w:jc w:val="both"/>
        <w:rPr>
          <w:rFonts w:eastAsia="Calibri"/>
          <w:i/>
          <w:noProof/>
          <w:color w:val="000000" w:themeColor="text1"/>
          <w:position w:val="0"/>
        </w:rPr>
      </w:pPr>
      <w:r w:rsidRPr="009779B0">
        <w:rPr>
          <w:rFonts w:eastAsia="Calibri"/>
          <w:i/>
          <w:noProof/>
          <w:color w:val="000000" w:themeColor="text1"/>
          <w:position w:val="0"/>
        </w:rPr>
        <w:t xml:space="preserve">Кредитные средства предоставляются по Кредитному договору, заключаемому между Участником долевого строительства и Банком (далее по тексту – Кредитный договор), в сумме ____      на срок ___      _. </w:t>
      </w:r>
    </w:p>
    <w:p w14:paraId="64130FE8" w14:textId="77777777" w:rsidR="004B67EC" w:rsidRPr="009779B0" w:rsidRDefault="004B67EC" w:rsidP="004B67EC">
      <w:pPr>
        <w:pStyle w:val="afd"/>
        <w:spacing w:before="120" w:after="120"/>
        <w:ind w:left="567"/>
        <w:jc w:val="both"/>
        <w:rPr>
          <w:rFonts w:eastAsia="Calibri"/>
          <w:i/>
          <w:noProof/>
          <w:color w:val="000000" w:themeColor="text1"/>
          <w:position w:val="0"/>
        </w:rPr>
      </w:pPr>
      <w:r w:rsidRPr="009779B0">
        <w:rPr>
          <w:rFonts w:eastAsia="Calibri"/>
          <w:i/>
          <w:noProof/>
          <w:color w:val="000000" w:themeColor="text1"/>
          <w:position w:val="0"/>
        </w:rPr>
        <w:t>Иные условия предоставления кредита предусмотрены Кредитным договором.</w:t>
      </w:r>
    </w:p>
    <w:p w14:paraId="4A56146B" w14:textId="77777777" w:rsidR="004B67EC" w:rsidRPr="009779B0" w:rsidRDefault="004B67EC" w:rsidP="0029792C">
      <w:pPr>
        <w:pStyle w:val="afd"/>
        <w:spacing w:before="120" w:after="120"/>
        <w:ind w:left="0" w:firstLine="567"/>
        <w:jc w:val="both"/>
        <w:rPr>
          <w:rFonts w:eastAsia="Calibri"/>
          <w:i/>
          <w:noProof/>
          <w:color w:val="000000" w:themeColor="text1"/>
          <w:position w:val="0"/>
        </w:rPr>
      </w:pPr>
      <w:r w:rsidRPr="009779B0">
        <w:rPr>
          <w:rFonts w:eastAsia="Calibri"/>
          <w:i/>
          <w:noProof/>
          <w:color w:val="000000" w:themeColor="text1"/>
          <w:position w:val="0"/>
        </w:rPr>
        <w:t>(либо:)</w:t>
      </w:r>
    </w:p>
    <w:p w14:paraId="635A1E3E" w14:textId="77777777" w:rsidR="004B67EC" w:rsidRPr="009779B0" w:rsidRDefault="004B67EC" w:rsidP="009A71BC">
      <w:pPr>
        <w:pStyle w:val="afd"/>
        <w:spacing w:before="120" w:after="120"/>
        <w:ind w:left="0" w:firstLine="567"/>
        <w:contextualSpacing w:val="0"/>
        <w:jc w:val="both"/>
        <w:rPr>
          <w:rFonts w:eastAsia="Calibri"/>
          <w:i/>
          <w:noProof/>
          <w:color w:val="000000" w:themeColor="text1"/>
          <w:position w:val="0"/>
        </w:rPr>
      </w:pPr>
      <w:r w:rsidRPr="009779B0">
        <w:rPr>
          <w:rFonts w:eastAsia="Calibri"/>
          <w:i/>
          <w:noProof/>
          <w:color w:val="000000" w:themeColor="text1"/>
          <w:position w:val="0"/>
        </w:rPr>
        <w:t>Кредитные средства предоставляются по Кредитному договору №__________ (указывается при наличии) от____________________ , заключаемому в городе______________ между Участником долевого строительства и Банком для целей участия в долевом строительстве Квартиры, далее по тексту – «Кредитный договор», Иные условия предоставления кредита предусмотрены Кредитным договором.</w:t>
      </w:r>
    </w:p>
    <w:p w14:paraId="7FB2880F" w14:textId="25E5AE4A" w:rsidR="008C4CDF" w:rsidRPr="008C4CDF" w:rsidRDefault="008C4CDF" w:rsidP="008C4CDF">
      <w:pPr>
        <w:autoSpaceDE/>
        <w:autoSpaceDN/>
        <w:ind w:firstLine="567"/>
        <w:jc w:val="both"/>
        <w:rPr>
          <w:b/>
          <w:i/>
          <w:position w:val="0"/>
        </w:rPr>
      </w:pPr>
      <w:r w:rsidRPr="008C4CDF">
        <w:rPr>
          <w:b/>
          <w:i/>
          <w:position w:val="0"/>
        </w:rPr>
        <w:t xml:space="preserve">Вариант 2 </w:t>
      </w:r>
      <w:r w:rsidRPr="008C4CDF">
        <w:rPr>
          <w:i/>
          <w:position w:val="0"/>
          <w:u w:val="single"/>
        </w:rPr>
        <w:t xml:space="preserve">(При перечислении денежных средств на счет </w:t>
      </w:r>
      <w:proofErr w:type="spellStart"/>
      <w:r w:rsidRPr="008C4CDF">
        <w:rPr>
          <w:i/>
          <w:position w:val="0"/>
          <w:u w:val="single"/>
        </w:rPr>
        <w:t>эскроу</w:t>
      </w:r>
      <w:proofErr w:type="spellEnd"/>
      <w:r w:rsidRPr="008C4CDF">
        <w:rPr>
          <w:i/>
          <w:position w:val="0"/>
          <w:u w:val="single"/>
        </w:rPr>
        <w:t xml:space="preserve"> с использованием номинального счета общества с ограниченной ответственностью «Центр недвижимости от Сбербанка»).</w:t>
      </w:r>
    </w:p>
    <w:p w14:paraId="7F1AB56F" w14:textId="77777777" w:rsidR="008C4CDF" w:rsidRPr="008C4CDF" w:rsidRDefault="008C4CDF" w:rsidP="008C4CDF">
      <w:pPr>
        <w:autoSpaceDE/>
        <w:autoSpaceDN/>
        <w:ind w:firstLine="567"/>
        <w:jc w:val="both"/>
        <w:rPr>
          <w:i/>
          <w:position w:val="0"/>
        </w:rPr>
      </w:pPr>
      <w:r w:rsidRPr="008C4CDF">
        <w:rPr>
          <w:i/>
          <w:position w:val="0"/>
        </w:rPr>
        <w:t>Участник долевого строительства оплачивает:</w:t>
      </w:r>
    </w:p>
    <w:p w14:paraId="3EAF6B9F" w14:textId="77777777" w:rsidR="008C4CDF" w:rsidRPr="008C4CDF" w:rsidRDefault="008C4CDF" w:rsidP="008C4CDF">
      <w:pPr>
        <w:autoSpaceDE/>
        <w:autoSpaceDN/>
        <w:ind w:firstLine="567"/>
        <w:jc w:val="both"/>
        <w:rPr>
          <w:i/>
          <w:position w:val="0"/>
        </w:rPr>
      </w:pPr>
      <w:r w:rsidRPr="008C4CDF">
        <w:rPr>
          <w:i/>
          <w:position w:val="0"/>
        </w:rPr>
        <w:t>За счет собственных средств сумму в размере_____________________</w:t>
      </w:r>
      <w:r w:rsidRPr="008C4CDF">
        <w:rPr>
          <w:b/>
          <w:bCs/>
          <w:i/>
          <w:position w:val="0"/>
        </w:rPr>
        <w:t xml:space="preserve"> </w:t>
      </w:r>
      <w:r w:rsidRPr="008C4CDF">
        <w:rPr>
          <w:i/>
          <w:position w:val="0"/>
        </w:rPr>
        <w:t xml:space="preserve">– не позднее…   </w:t>
      </w:r>
      <w:proofErr w:type="gramStart"/>
      <w:r w:rsidRPr="008C4CDF">
        <w:rPr>
          <w:i/>
          <w:position w:val="0"/>
        </w:rPr>
        <w:t>(….</w:t>
      </w:r>
      <w:proofErr w:type="gramEnd"/>
      <w:r w:rsidRPr="008C4CDF">
        <w:rPr>
          <w:i/>
          <w:position w:val="0"/>
        </w:rPr>
        <w:t>) банковских дней с даты государственной регистрации настоящего Договора;</w:t>
      </w:r>
    </w:p>
    <w:p w14:paraId="6AC075D2" w14:textId="77777777" w:rsidR="008C4CDF" w:rsidRPr="008C4CDF" w:rsidRDefault="008C4CDF" w:rsidP="008C4CDF">
      <w:pPr>
        <w:autoSpaceDE/>
        <w:autoSpaceDN/>
        <w:ind w:firstLine="567"/>
        <w:jc w:val="both"/>
        <w:rPr>
          <w:i/>
          <w:position w:val="0"/>
        </w:rPr>
      </w:pPr>
      <w:r w:rsidRPr="008C4CDF">
        <w:rPr>
          <w:i/>
          <w:position w:val="0"/>
        </w:rPr>
        <w:t xml:space="preserve">За счет кредитных средств сумму в размере ______________, - не позднее … </w:t>
      </w:r>
      <w:proofErr w:type="gramStart"/>
      <w:r w:rsidRPr="008C4CDF">
        <w:rPr>
          <w:i/>
          <w:position w:val="0"/>
        </w:rPr>
        <w:t>(….</w:t>
      </w:r>
      <w:proofErr w:type="gramEnd"/>
      <w:r w:rsidRPr="008C4CDF">
        <w:rPr>
          <w:i/>
          <w:position w:val="0"/>
        </w:rPr>
        <w:t>) банковских дней с даты государственной регистрации настоящего Договора.</w:t>
      </w:r>
    </w:p>
    <w:p w14:paraId="7474E8EE" w14:textId="77777777" w:rsidR="008C4CDF" w:rsidRPr="008C4CDF" w:rsidRDefault="008C4CDF" w:rsidP="008C4CDF">
      <w:pPr>
        <w:autoSpaceDE/>
        <w:autoSpaceDN/>
        <w:ind w:firstLine="567"/>
        <w:jc w:val="both"/>
        <w:rPr>
          <w:i/>
          <w:position w:val="0"/>
        </w:rPr>
      </w:pPr>
      <w:r w:rsidRPr="008C4CDF">
        <w:rPr>
          <w:i/>
          <w:position w:val="0"/>
        </w:rPr>
        <w:t>Кредитные средства</w:t>
      </w:r>
      <w:r w:rsidRPr="008C4CDF">
        <w:rPr>
          <w:b/>
          <w:bCs/>
          <w:i/>
          <w:position w:val="0"/>
        </w:rPr>
        <w:t xml:space="preserve"> </w:t>
      </w:r>
      <w:r w:rsidRPr="008C4CDF">
        <w:rPr>
          <w:i/>
          <w:position w:val="0"/>
        </w:rPr>
        <w:t xml:space="preserve">предоставляются Участнику долевого строительства Публичным акционерным обществом «Сбербанк России» (в </w:t>
      </w:r>
      <w:proofErr w:type="gramStart"/>
      <w:r w:rsidRPr="008C4CDF">
        <w:rPr>
          <w:i/>
          <w:position w:val="0"/>
        </w:rPr>
        <w:t>лице )</w:t>
      </w:r>
      <w:proofErr w:type="gramEnd"/>
      <w:r w:rsidRPr="008C4CDF">
        <w:rPr>
          <w:i/>
          <w:position w:val="0"/>
        </w:rPr>
        <w:t xml:space="preserve"> (указать реквизиты кредитующего филиала), являющимся кредитной организацией по законодательству Российской Федерации (Генеральная лицензия Банка России на осуществление банковских операций от 11.08.2015 № 1481), (далее именуемым Банк). </w:t>
      </w:r>
    </w:p>
    <w:p w14:paraId="4418E507" w14:textId="77777777" w:rsidR="008C4CDF" w:rsidRPr="008C4CDF" w:rsidRDefault="008C4CDF" w:rsidP="008C4CDF">
      <w:pPr>
        <w:autoSpaceDE/>
        <w:autoSpaceDN/>
        <w:ind w:firstLine="567"/>
        <w:jc w:val="both"/>
        <w:rPr>
          <w:i/>
          <w:position w:val="0"/>
        </w:rPr>
      </w:pPr>
      <w:r w:rsidRPr="008C4CDF">
        <w:rPr>
          <w:i/>
          <w:position w:val="0"/>
        </w:rPr>
        <w:t>(Указывается по выбору, либо:)</w:t>
      </w:r>
    </w:p>
    <w:p w14:paraId="0A170D0C" w14:textId="77777777" w:rsidR="008C4CDF" w:rsidRPr="008C4CDF" w:rsidRDefault="008C4CDF" w:rsidP="008C4CDF">
      <w:pPr>
        <w:autoSpaceDE/>
        <w:autoSpaceDN/>
        <w:ind w:firstLine="567"/>
        <w:jc w:val="both"/>
        <w:rPr>
          <w:i/>
          <w:position w:val="0"/>
        </w:rPr>
      </w:pPr>
      <w:r w:rsidRPr="008C4CDF">
        <w:rPr>
          <w:i/>
          <w:position w:val="0"/>
        </w:rPr>
        <w:t xml:space="preserve">Кредитные средства предоставляются по Кредитному договору, заключаемому между Участником долевого строительства и Банком (далее по тексту – Кредитный договор), в сумме ____      на срок ___      _. </w:t>
      </w:r>
    </w:p>
    <w:p w14:paraId="315C2E1F" w14:textId="77777777" w:rsidR="008C4CDF" w:rsidRPr="008C4CDF" w:rsidRDefault="008C4CDF" w:rsidP="008C4CDF">
      <w:pPr>
        <w:autoSpaceDE/>
        <w:autoSpaceDN/>
        <w:ind w:firstLine="567"/>
        <w:jc w:val="both"/>
        <w:rPr>
          <w:i/>
          <w:position w:val="0"/>
        </w:rPr>
      </w:pPr>
      <w:r w:rsidRPr="008C4CDF">
        <w:rPr>
          <w:i/>
          <w:position w:val="0"/>
        </w:rPr>
        <w:t>Иные условия предоставления кредита предусмотрены Кредитным договором.</w:t>
      </w:r>
    </w:p>
    <w:p w14:paraId="38622DE9" w14:textId="77777777" w:rsidR="008C4CDF" w:rsidRPr="008C4CDF" w:rsidRDefault="008C4CDF" w:rsidP="008C4CDF">
      <w:pPr>
        <w:autoSpaceDE/>
        <w:autoSpaceDN/>
        <w:ind w:firstLine="567"/>
        <w:jc w:val="both"/>
        <w:rPr>
          <w:i/>
          <w:position w:val="0"/>
        </w:rPr>
      </w:pPr>
      <w:r w:rsidRPr="008C4CDF">
        <w:rPr>
          <w:i/>
          <w:position w:val="0"/>
        </w:rPr>
        <w:t>(либо:)</w:t>
      </w:r>
    </w:p>
    <w:p w14:paraId="29880489" w14:textId="77777777" w:rsidR="008C4CDF" w:rsidRPr="008C4CDF" w:rsidRDefault="008C4CDF" w:rsidP="008C4CDF">
      <w:pPr>
        <w:autoSpaceDE/>
        <w:autoSpaceDN/>
        <w:ind w:firstLine="567"/>
        <w:jc w:val="both"/>
        <w:rPr>
          <w:i/>
          <w:position w:val="0"/>
        </w:rPr>
      </w:pPr>
      <w:r w:rsidRPr="008C4CDF">
        <w:rPr>
          <w:i/>
          <w:position w:val="0"/>
        </w:rPr>
        <w:t xml:space="preserve">Кредитные средства предоставляются по Кредитному договору </w:t>
      </w:r>
      <w:r w:rsidRPr="008C4CDF">
        <w:rPr>
          <w:b/>
          <w:bCs/>
          <w:i/>
          <w:position w:val="0"/>
        </w:rPr>
        <w:t>№__________ (</w:t>
      </w:r>
      <w:r w:rsidRPr="008C4CDF">
        <w:rPr>
          <w:bCs/>
          <w:i/>
          <w:position w:val="0"/>
        </w:rPr>
        <w:t>указывается при наличии)</w:t>
      </w:r>
      <w:r w:rsidRPr="008C4CDF">
        <w:rPr>
          <w:b/>
          <w:bCs/>
          <w:i/>
          <w:position w:val="0"/>
        </w:rPr>
        <w:t xml:space="preserve">  от____________________ </w:t>
      </w:r>
      <w:r w:rsidRPr="008C4CDF">
        <w:rPr>
          <w:i/>
          <w:position w:val="0"/>
        </w:rPr>
        <w:t xml:space="preserve">, заключаемому </w:t>
      </w:r>
      <w:r w:rsidRPr="008C4CDF">
        <w:rPr>
          <w:b/>
          <w:bCs/>
          <w:i/>
          <w:position w:val="0"/>
        </w:rPr>
        <w:t xml:space="preserve">в городе______________ </w:t>
      </w:r>
      <w:r w:rsidRPr="008C4CDF">
        <w:rPr>
          <w:i/>
          <w:position w:val="0"/>
        </w:rPr>
        <w:t>между Участником долевого строительства и Банком для целей участия в долевом строительстве Квартиры, далее по тексту – «Кредитный договор», Иные условия предоставления кредита предусмотрены Кредитным договором.</w:t>
      </w:r>
    </w:p>
    <w:p w14:paraId="6222BAC8" w14:textId="77777777" w:rsidR="008C4CDF" w:rsidRPr="008C4CDF" w:rsidRDefault="008C4CDF" w:rsidP="008C4CDF">
      <w:pPr>
        <w:autoSpaceDE/>
        <w:autoSpaceDN/>
        <w:ind w:left="333"/>
        <w:contextualSpacing/>
        <w:jc w:val="both"/>
        <w:rPr>
          <w:b/>
          <w:i/>
          <w:position w:val="0"/>
        </w:rPr>
      </w:pPr>
    </w:p>
    <w:p w14:paraId="696481A4" w14:textId="77777777" w:rsidR="008C4CDF" w:rsidRPr="008C4CDF" w:rsidRDefault="008C4CDF" w:rsidP="008C4CDF">
      <w:pPr>
        <w:autoSpaceDE/>
        <w:autoSpaceDN/>
        <w:ind w:left="333"/>
        <w:contextualSpacing/>
        <w:jc w:val="both"/>
        <w:rPr>
          <w:i/>
          <w:position w:val="0"/>
        </w:rPr>
      </w:pPr>
      <w:r w:rsidRPr="008C4CDF">
        <w:rPr>
          <w:i/>
          <w:position w:val="0"/>
        </w:rPr>
        <w:t>При выдаче кредита на основании подписанного сторонами Документа-основания (договора) инвестирования строительства Объекта недвижимости:</w:t>
      </w:r>
    </w:p>
    <w:p w14:paraId="4FCE5B80" w14:textId="77777777" w:rsidR="008C4CDF" w:rsidRPr="008C4CDF" w:rsidRDefault="008C4CDF" w:rsidP="008C4CDF">
      <w:pPr>
        <w:tabs>
          <w:tab w:val="left" w:pos="743"/>
        </w:tabs>
        <w:autoSpaceDE/>
        <w:autoSpaceDN/>
        <w:jc w:val="both"/>
        <w:rPr>
          <w:i/>
          <w:position w:val="0"/>
        </w:rPr>
      </w:pPr>
      <w:r w:rsidRPr="008C4CDF">
        <w:rPr>
          <w:i/>
          <w:position w:val="0"/>
        </w:rPr>
        <w:t xml:space="preserve">    </w:t>
      </w:r>
    </w:p>
    <w:p w14:paraId="3A991F0F" w14:textId="46449F57" w:rsidR="008C4CDF" w:rsidRPr="008C4CDF" w:rsidRDefault="008C4CDF" w:rsidP="008C4CDF">
      <w:pPr>
        <w:tabs>
          <w:tab w:val="left" w:pos="743"/>
        </w:tabs>
        <w:autoSpaceDE/>
        <w:autoSpaceDN/>
        <w:jc w:val="both"/>
        <w:rPr>
          <w:i/>
          <w:position w:val="0"/>
        </w:rPr>
      </w:pPr>
      <w:r w:rsidRPr="008C4CDF">
        <w:rPr>
          <w:i/>
          <w:position w:val="0"/>
        </w:rPr>
        <w:t xml:space="preserve">      Расчеты по договору участия в долевом строительстве Объекта недвижимости производятся с использованием </w:t>
      </w:r>
      <w:r w:rsidRPr="008C4CDF">
        <w:rPr>
          <w:bCs/>
          <w:i/>
          <w:position w:val="0"/>
        </w:rPr>
        <w:t xml:space="preserve">счета </w:t>
      </w:r>
      <w:proofErr w:type="spellStart"/>
      <w:r w:rsidRPr="008C4CDF">
        <w:rPr>
          <w:bCs/>
          <w:i/>
          <w:position w:val="0"/>
        </w:rPr>
        <w:t>эскроу</w:t>
      </w:r>
      <w:proofErr w:type="spellEnd"/>
      <w:r w:rsidRPr="008C4CDF">
        <w:rPr>
          <w:bCs/>
          <w:i/>
          <w:position w:val="0"/>
        </w:rPr>
        <w:t>, открытого на имя депонента (участника долевого строительства) в уполномоченном банке (</w:t>
      </w:r>
      <w:proofErr w:type="spellStart"/>
      <w:r w:rsidRPr="008C4CDF">
        <w:rPr>
          <w:bCs/>
          <w:i/>
          <w:position w:val="0"/>
        </w:rPr>
        <w:t>эскроу</w:t>
      </w:r>
      <w:proofErr w:type="spellEnd"/>
      <w:r w:rsidRPr="008C4CDF">
        <w:rPr>
          <w:bCs/>
          <w:i/>
          <w:position w:val="0"/>
        </w:rPr>
        <w:t>-агенте), на который предусмотрено перечисление денежных средств с номинального счета Общества с ограниченной ответственностью «Центр недвижимости от Сбербанка», открытого в Московском банке ПАО СБЕРБАНК, бенефициаром по которому</w:t>
      </w:r>
      <w:r w:rsidRPr="008C4CDF">
        <w:rPr>
          <w:i/>
          <w:position w:val="0"/>
        </w:rPr>
        <w:t xml:space="preserve"> является участник долевого строительства.</w:t>
      </w:r>
    </w:p>
    <w:p w14:paraId="1F4948F6" w14:textId="77777777" w:rsidR="008C4CDF" w:rsidRPr="008C4CDF" w:rsidRDefault="008C4CDF" w:rsidP="008C4CDF">
      <w:pPr>
        <w:tabs>
          <w:tab w:val="left" w:pos="743"/>
        </w:tabs>
        <w:autoSpaceDE/>
        <w:autoSpaceDN/>
        <w:jc w:val="both"/>
        <w:rPr>
          <w:i/>
          <w:position w:val="0"/>
        </w:rPr>
      </w:pPr>
      <w:r w:rsidRPr="008C4CDF">
        <w:rPr>
          <w:i/>
          <w:position w:val="0"/>
        </w:rPr>
        <w:t xml:space="preserve">    Перечисление  денежных средств в счет оплаты Объекта недвижимости осуществляется Обществом с ограниченной ответственностью «Центр недвижимости от Сбербанка»   по поручению участника долевого строительства после государственной регистрации в установленном действующим законодательством порядке договора участия в долевом строительстве, а также государственной регистрации залога прав требования участника  </w:t>
      </w:r>
      <w:r w:rsidRPr="008C4CDF">
        <w:rPr>
          <w:i/>
          <w:position w:val="0"/>
        </w:rPr>
        <w:lastRenderedPageBreak/>
        <w:t xml:space="preserve">долевого строительства в силу закона в пользу Банка,  на счет </w:t>
      </w:r>
      <w:proofErr w:type="spellStart"/>
      <w:r w:rsidRPr="008C4CDF">
        <w:rPr>
          <w:i/>
          <w:position w:val="0"/>
        </w:rPr>
        <w:t>эскроу</w:t>
      </w:r>
      <w:proofErr w:type="spellEnd"/>
      <w:r w:rsidRPr="008C4CDF">
        <w:rPr>
          <w:i/>
          <w:position w:val="0"/>
        </w:rPr>
        <w:t>, открытый на имя депонента (участника долевого строительства).</w:t>
      </w:r>
    </w:p>
    <w:p w14:paraId="5980B5EB" w14:textId="77777777" w:rsidR="008C4CDF" w:rsidRPr="008C4CDF" w:rsidRDefault="008C4CDF" w:rsidP="008C4CDF">
      <w:pPr>
        <w:tabs>
          <w:tab w:val="left" w:pos="743"/>
        </w:tabs>
        <w:autoSpaceDE/>
        <w:autoSpaceDN/>
        <w:jc w:val="both"/>
        <w:rPr>
          <w:i/>
          <w:position w:val="0"/>
        </w:rPr>
      </w:pPr>
    </w:p>
    <w:p w14:paraId="39CFED2F" w14:textId="77777777" w:rsidR="008C4CDF" w:rsidRPr="008C4CDF" w:rsidRDefault="008C4CDF" w:rsidP="008C4CDF">
      <w:pPr>
        <w:autoSpaceDE/>
        <w:autoSpaceDN/>
        <w:ind w:left="333"/>
        <w:contextualSpacing/>
        <w:jc w:val="both"/>
        <w:rPr>
          <w:i/>
          <w:position w:val="0"/>
          <w:u w:val="single"/>
        </w:rPr>
      </w:pPr>
      <w:r w:rsidRPr="008C4CDF">
        <w:rPr>
          <w:i/>
          <w:position w:val="0"/>
          <w:u w:val="single"/>
        </w:rPr>
        <w:t>При выдаче кредита на основании проекта Документа-основания (договора) инвестирования строительства Объекта недвижимости:</w:t>
      </w:r>
    </w:p>
    <w:p w14:paraId="78CB04BB" w14:textId="77777777" w:rsidR="008C4CDF" w:rsidRPr="008C4CDF" w:rsidRDefault="008C4CDF" w:rsidP="008C4CDF">
      <w:pPr>
        <w:autoSpaceDE/>
        <w:autoSpaceDN/>
        <w:ind w:left="333"/>
        <w:contextualSpacing/>
        <w:jc w:val="both"/>
        <w:rPr>
          <w:i/>
          <w:position w:val="0"/>
          <w:u w:val="single"/>
        </w:rPr>
      </w:pPr>
    </w:p>
    <w:p w14:paraId="1F815FEA" w14:textId="73CEF7DC" w:rsidR="008C4CDF" w:rsidRPr="008C4CDF" w:rsidRDefault="008C4CDF" w:rsidP="008C4CDF">
      <w:pPr>
        <w:tabs>
          <w:tab w:val="left" w:pos="743"/>
          <w:tab w:val="left" w:pos="1027"/>
        </w:tabs>
        <w:autoSpaceDE/>
        <w:autoSpaceDN/>
        <w:jc w:val="both"/>
        <w:rPr>
          <w:i/>
          <w:position w:val="0"/>
        </w:rPr>
      </w:pPr>
      <w:r w:rsidRPr="008C4CDF">
        <w:rPr>
          <w:i/>
          <w:position w:val="0"/>
        </w:rPr>
        <w:t xml:space="preserve">    Расчеты по договору участия в долевом строительстве Объекта недвижимости производятся с использованием </w:t>
      </w:r>
      <w:r w:rsidRPr="008C4CDF">
        <w:rPr>
          <w:bCs/>
          <w:i/>
          <w:position w:val="0"/>
        </w:rPr>
        <w:t xml:space="preserve">счета </w:t>
      </w:r>
      <w:proofErr w:type="spellStart"/>
      <w:r w:rsidRPr="008C4CDF">
        <w:rPr>
          <w:bCs/>
          <w:i/>
          <w:position w:val="0"/>
        </w:rPr>
        <w:t>эскроу</w:t>
      </w:r>
      <w:proofErr w:type="spellEnd"/>
      <w:r w:rsidRPr="008C4CDF">
        <w:rPr>
          <w:bCs/>
          <w:i/>
          <w:position w:val="0"/>
        </w:rPr>
        <w:t>, открытого на имя депонента (участника долевого строительства) в уполномоченном банке (</w:t>
      </w:r>
      <w:proofErr w:type="spellStart"/>
      <w:r w:rsidRPr="008C4CDF">
        <w:rPr>
          <w:bCs/>
          <w:i/>
          <w:position w:val="0"/>
        </w:rPr>
        <w:t>эскроу</w:t>
      </w:r>
      <w:proofErr w:type="spellEnd"/>
      <w:r w:rsidRPr="008C4CDF">
        <w:rPr>
          <w:bCs/>
          <w:i/>
          <w:position w:val="0"/>
        </w:rPr>
        <w:t xml:space="preserve">-агенте), на который предусмотрено перечисление денежных средств с </w:t>
      </w:r>
      <w:r w:rsidRPr="008C4CDF">
        <w:rPr>
          <w:i/>
          <w:position w:val="0"/>
        </w:rPr>
        <w:t xml:space="preserve">номинального счета </w:t>
      </w:r>
      <w:r w:rsidRPr="008C4CDF">
        <w:rPr>
          <w:bCs/>
          <w:i/>
          <w:position w:val="0"/>
        </w:rPr>
        <w:t>Общества с ограниченной ответственностью «Центр недвижимости от Сбербанка», открытого в Московском банке ПАО СБЕРБАНК</w:t>
      </w:r>
      <w:r w:rsidRPr="008C4CDF">
        <w:rPr>
          <w:i/>
          <w:position w:val="0"/>
        </w:rPr>
        <w:t>, бенефициаром по которому является участник долевого строительства.</w:t>
      </w:r>
    </w:p>
    <w:p w14:paraId="41494FBA" w14:textId="77777777" w:rsidR="008C4CDF" w:rsidRPr="008C4CDF" w:rsidRDefault="008C4CDF" w:rsidP="008C4CDF">
      <w:pPr>
        <w:tabs>
          <w:tab w:val="left" w:pos="743"/>
          <w:tab w:val="left" w:pos="1027"/>
        </w:tabs>
        <w:autoSpaceDE/>
        <w:autoSpaceDN/>
        <w:jc w:val="both"/>
        <w:rPr>
          <w:i/>
          <w:position w:val="0"/>
        </w:rPr>
      </w:pPr>
      <w:r w:rsidRPr="008C4CDF">
        <w:rPr>
          <w:i/>
          <w:position w:val="0"/>
        </w:rPr>
        <w:t xml:space="preserve">    Перечисление денежных средств в счет оплаты Объекта недвижимости осуществляется Обществом с ограниченной ответственностью «Центр недвижимости от Сбербанка» по поручению участника долевого строительства, на счет </w:t>
      </w:r>
      <w:proofErr w:type="spellStart"/>
      <w:r w:rsidRPr="008C4CDF">
        <w:rPr>
          <w:i/>
          <w:position w:val="0"/>
        </w:rPr>
        <w:t>эскроу</w:t>
      </w:r>
      <w:proofErr w:type="spellEnd"/>
      <w:r w:rsidRPr="008C4CDF">
        <w:rPr>
          <w:i/>
          <w:position w:val="0"/>
        </w:rPr>
        <w:t>, открытый на имя депонента (участника долевого строительства):</w:t>
      </w:r>
    </w:p>
    <w:p w14:paraId="3484637E" w14:textId="77777777" w:rsidR="008C4CDF" w:rsidRPr="008C4CDF" w:rsidRDefault="008C4CDF" w:rsidP="008C4CDF">
      <w:pPr>
        <w:tabs>
          <w:tab w:val="left" w:pos="743"/>
        </w:tabs>
        <w:autoSpaceDE/>
        <w:autoSpaceDN/>
        <w:jc w:val="both"/>
        <w:rPr>
          <w:i/>
          <w:position w:val="0"/>
        </w:rPr>
      </w:pPr>
      <w:r w:rsidRPr="008C4CDF">
        <w:rPr>
          <w:i/>
          <w:position w:val="0"/>
        </w:rPr>
        <w:t>- после государственной регистрации в установленном действующим законодательством порядке договора участия в долевом строительстве, а также (в случае, если заёмщик не воспользовался «Сервисом электронной регистрации») его предоставления в Банк,</w:t>
      </w:r>
    </w:p>
    <w:p w14:paraId="55E9B935" w14:textId="77777777" w:rsidR="008C4CDF" w:rsidRPr="008C4CDF" w:rsidRDefault="008C4CDF" w:rsidP="008C4CDF">
      <w:pPr>
        <w:tabs>
          <w:tab w:val="left" w:pos="743"/>
        </w:tabs>
        <w:autoSpaceDE/>
        <w:autoSpaceDN/>
        <w:jc w:val="both"/>
        <w:rPr>
          <w:i/>
          <w:position w:val="0"/>
        </w:rPr>
      </w:pPr>
      <w:r w:rsidRPr="008C4CDF">
        <w:rPr>
          <w:i/>
          <w:position w:val="0"/>
        </w:rPr>
        <w:t xml:space="preserve">- после государственной регистрации залога прав требования участника долевого строительства в силу закона в пользу Банка, </w:t>
      </w:r>
    </w:p>
    <w:p w14:paraId="0272F755" w14:textId="77777777" w:rsidR="008C4CDF" w:rsidRPr="008C4CDF" w:rsidRDefault="008C4CDF" w:rsidP="008C4CDF">
      <w:pPr>
        <w:tabs>
          <w:tab w:val="left" w:pos="743"/>
        </w:tabs>
        <w:autoSpaceDE/>
        <w:autoSpaceDN/>
        <w:jc w:val="both"/>
        <w:rPr>
          <w:i/>
          <w:position w:val="0"/>
        </w:rPr>
      </w:pPr>
      <w:r w:rsidRPr="008C4CDF">
        <w:rPr>
          <w:i/>
          <w:position w:val="0"/>
        </w:rPr>
        <w:t>- при условии соответствия зарегистрированного договора участия в долевом строительстве проекту договора участия в долевом строительстве, ранее предоставленному в Банк для выдачи кредита в части указания реквизитов сторон, описания характеристик Объекта недвижимости (местоположение, площадь, стоимость основные характеристики) и описания расчетов, кредитного обязательства.</w:t>
      </w:r>
    </w:p>
    <w:p w14:paraId="7E91A94C" w14:textId="0BB923DE" w:rsidR="009479AA" w:rsidRPr="009479AA" w:rsidRDefault="009779B0" w:rsidP="00D2139B">
      <w:pPr>
        <w:pStyle w:val="afd"/>
        <w:spacing w:before="120" w:after="120"/>
        <w:ind w:left="0" w:firstLine="567"/>
        <w:contextualSpacing w:val="0"/>
        <w:jc w:val="both"/>
        <w:rPr>
          <w:rFonts w:eastAsia="Calibri"/>
          <w:i/>
          <w:noProof/>
          <w:color w:val="000000" w:themeColor="text1"/>
          <w:position w:val="0"/>
          <w:u w:val="single"/>
        </w:rPr>
      </w:pPr>
      <w:r w:rsidRPr="00D2139B">
        <w:rPr>
          <w:rFonts w:eastAsia="Calibri"/>
          <w:b/>
          <w:i/>
          <w:noProof/>
          <w:color w:val="000000" w:themeColor="text1"/>
          <w:position w:val="0"/>
        </w:rPr>
        <w:t>Вариант 3</w:t>
      </w:r>
      <w:r w:rsidR="00D2139B">
        <w:rPr>
          <w:rFonts w:eastAsia="Calibri"/>
          <w:i/>
          <w:noProof/>
          <w:color w:val="000000" w:themeColor="text1"/>
          <w:position w:val="0"/>
        </w:rPr>
        <w:t xml:space="preserve"> (</w:t>
      </w:r>
      <w:r w:rsidR="009479AA" w:rsidRPr="009479AA">
        <w:rPr>
          <w:rFonts w:eastAsia="Calibri"/>
          <w:i/>
          <w:noProof/>
          <w:color w:val="000000" w:themeColor="text1"/>
          <w:position w:val="0"/>
          <w:u w:val="single"/>
        </w:rPr>
        <w:t>При использовании программы «Ипотека в рассрочку и перечисление денежных средств на счет эскроу»</w:t>
      </w:r>
      <w:r w:rsidR="00D2139B">
        <w:rPr>
          <w:rFonts w:eastAsia="Calibri"/>
          <w:i/>
          <w:noProof/>
          <w:color w:val="000000" w:themeColor="text1"/>
          <w:position w:val="0"/>
          <w:u w:val="single"/>
        </w:rPr>
        <w:t>)</w:t>
      </w:r>
      <w:r w:rsidR="009479AA" w:rsidRPr="009479AA">
        <w:rPr>
          <w:rFonts w:eastAsia="Calibri"/>
          <w:i/>
          <w:noProof/>
          <w:color w:val="000000" w:themeColor="text1"/>
          <w:position w:val="0"/>
          <w:u w:val="single"/>
        </w:rPr>
        <w:t>.</w:t>
      </w:r>
    </w:p>
    <w:p w14:paraId="66E0B5DA" w14:textId="77777777" w:rsidR="009779B0" w:rsidRPr="009779B0" w:rsidRDefault="009779B0" w:rsidP="0029792C">
      <w:pPr>
        <w:pStyle w:val="afd"/>
        <w:ind w:left="567"/>
        <w:contextualSpacing w:val="0"/>
        <w:jc w:val="both"/>
        <w:rPr>
          <w:rFonts w:eastAsia="Calibri"/>
          <w:i/>
          <w:noProof/>
          <w:color w:val="000000" w:themeColor="text1"/>
          <w:position w:val="0"/>
        </w:rPr>
      </w:pPr>
      <w:r w:rsidRPr="009779B0">
        <w:rPr>
          <w:rFonts w:eastAsia="Calibri"/>
          <w:i/>
          <w:noProof/>
          <w:color w:val="000000" w:themeColor="text1"/>
          <w:position w:val="0"/>
        </w:rPr>
        <w:t>Участник долевого строительства оплачивает:</w:t>
      </w:r>
    </w:p>
    <w:p w14:paraId="55AD546B" w14:textId="77777777" w:rsidR="009779B0" w:rsidRPr="009779B0" w:rsidRDefault="009779B0" w:rsidP="0029792C">
      <w:pPr>
        <w:pStyle w:val="afd"/>
        <w:ind w:left="0" w:firstLine="567"/>
        <w:contextualSpacing w:val="0"/>
        <w:jc w:val="both"/>
        <w:rPr>
          <w:rFonts w:eastAsia="Calibri"/>
          <w:i/>
          <w:noProof/>
          <w:color w:val="000000" w:themeColor="text1"/>
          <w:position w:val="0"/>
        </w:rPr>
      </w:pPr>
      <w:r w:rsidRPr="009779B0">
        <w:rPr>
          <w:rFonts w:eastAsia="Calibri"/>
          <w:i/>
          <w:noProof/>
          <w:color w:val="000000" w:themeColor="text1"/>
          <w:position w:val="0"/>
        </w:rPr>
        <w:t>За счет собственных средств сумму в размере_____________________ – не позднее…   (….) банковских дней с даты государственной регистрации настоящего Договора;</w:t>
      </w:r>
    </w:p>
    <w:p w14:paraId="758C801C" w14:textId="77777777" w:rsidR="009779B0" w:rsidRPr="009779B0" w:rsidRDefault="009779B0" w:rsidP="0029792C">
      <w:pPr>
        <w:pStyle w:val="afd"/>
        <w:ind w:left="567"/>
        <w:contextualSpacing w:val="0"/>
        <w:jc w:val="both"/>
        <w:rPr>
          <w:rFonts w:eastAsia="Calibri"/>
          <w:i/>
          <w:noProof/>
          <w:color w:val="000000" w:themeColor="text1"/>
          <w:position w:val="0"/>
        </w:rPr>
      </w:pPr>
      <w:r w:rsidRPr="009779B0">
        <w:rPr>
          <w:rFonts w:eastAsia="Calibri"/>
          <w:i/>
          <w:noProof/>
          <w:color w:val="000000" w:themeColor="text1"/>
          <w:position w:val="0"/>
        </w:rPr>
        <w:t>За счет кредитных средств сумму в размере ______________.</w:t>
      </w:r>
    </w:p>
    <w:p w14:paraId="2A1B99F3" w14:textId="77777777" w:rsidR="009779B0" w:rsidRPr="009779B0" w:rsidRDefault="009779B0" w:rsidP="0029792C">
      <w:pPr>
        <w:pStyle w:val="afd"/>
        <w:ind w:left="0" w:firstLine="567"/>
        <w:contextualSpacing w:val="0"/>
        <w:jc w:val="both"/>
        <w:rPr>
          <w:rFonts w:eastAsia="Calibri"/>
          <w:i/>
          <w:noProof/>
          <w:color w:val="000000" w:themeColor="text1"/>
          <w:position w:val="0"/>
        </w:rPr>
      </w:pPr>
      <w:r w:rsidRPr="009779B0">
        <w:rPr>
          <w:rFonts w:eastAsia="Calibri"/>
          <w:i/>
          <w:noProof/>
          <w:color w:val="000000" w:themeColor="text1"/>
          <w:position w:val="0"/>
        </w:rPr>
        <w:t xml:space="preserve">Кредитные средства предоставляются Участнику долевого строительства Публичным акционерным обществом «Сбербанк России» (в лице ) (указать реквизиты кредитующего филиала), являющимся кредитной организацией по законодательству Российской Федерации (Генеральная лицензия Банка России на осуществление банковских операций от 11.08.2015 № 1481), (далее именуемым Банк). </w:t>
      </w:r>
    </w:p>
    <w:p w14:paraId="7FEDC8C7" w14:textId="77777777" w:rsidR="009779B0" w:rsidRPr="009779B0" w:rsidRDefault="009779B0" w:rsidP="0029792C">
      <w:pPr>
        <w:pStyle w:val="afd"/>
        <w:ind w:left="567"/>
        <w:contextualSpacing w:val="0"/>
        <w:jc w:val="both"/>
        <w:rPr>
          <w:rFonts w:eastAsia="Calibri"/>
          <w:i/>
          <w:noProof/>
          <w:color w:val="000000" w:themeColor="text1"/>
          <w:position w:val="0"/>
        </w:rPr>
      </w:pPr>
      <w:r w:rsidRPr="009779B0">
        <w:rPr>
          <w:rFonts w:eastAsia="Calibri"/>
          <w:i/>
          <w:noProof/>
          <w:color w:val="000000" w:themeColor="text1"/>
          <w:position w:val="0"/>
        </w:rPr>
        <w:t>(Указывается по выбору, либо:)</w:t>
      </w:r>
    </w:p>
    <w:p w14:paraId="603C81C3" w14:textId="77777777" w:rsidR="009779B0" w:rsidRPr="009779B0" w:rsidRDefault="009779B0" w:rsidP="0029792C">
      <w:pPr>
        <w:pStyle w:val="afd"/>
        <w:ind w:left="0" w:firstLine="567"/>
        <w:contextualSpacing w:val="0"/>
        <w:jc w:val="both"/>
        <w:rPr>
          <w:rFonts w:eastAsia="Calibri"/>
          <w:i/>
          <w:noProof/>
          <w:color w:val="000000" w:themeColor="text1"/>
          <w:position w:val="0"/>
        </w:rPr>
      </w:pPr>
      <w:r w:rsidRPr="009779B0">
        <w:rPr>
          <w:rFonts w:eastAsia="Calibri"/>
          <w:i/>
          <w:noProof/>
          <w:color w:val="000000" w:themeColor="text1"/>
          <w:position w:val="0"/>
        </w:rPr>
        <w:t xml:space="preserve">Кредитные средства предоставляются по Кредитному договору, заключаемому между Участником долевого строительства и Банком (далее по тексту – Кредитный договор), в сумме ____      на срок ___      _. </w:t>
      </w:r>
    </w:p>
    <w:p w14:paraId="0C4AFF44" w14:textId="77777777" w:rsidR="009779B0" w:rsidRPr="009779B0" w:rsidRDefault="009779B0" w:rsidP="0029792C">
      <w:pPr>
        <w:pStyle w:val="afd"/>
        <w:ind w:left="567"/>
        <w:contextualSpacing w:val="0"/>
        <w:jc w:val="both"/>
        <w:rPr>
          <w:rFonts w:eastAsia="Calibri"/>
          <w:i/>
          <w:noProof/>
          <w:color w:val="000000" w:themeColor="text1"/>
          <w:position w:val="0"/>
        </w:rPr>
      </w:pPr>
      <w:r w:rsidRPr="009779B0">
        <w:rPr>
          <w:rFonts w:eastAsia="Calibri"/>
          <w:i/>
          <w:noProof/>
          <w:color w:val="000000" w:themeColor="text1"/>
          <w:position w:val="0"/>
        </w:rPr>
        <w:t>Иные условия предоставления кредита предусмотрены Кредитным договором.</w:t>
      </w:r>
    </w:p>
    <w:p w14:paraId="342F9CFC" w14:textId="77777777" w:rsidR="009779B0" w:rsidRPr="009779B0" w:rsidRDefault="009779B0" w:rsidP="0029792C">
      <w:pPr>
        <w:pStyle w:val="afd"/>
        <w:ind w:left="567"/>
        <w:contextualSpacing w:val="0"/>
        <w:jc w:val="both"/>
        <w:rPr>
          <w:rFonts w:eastAsia="Calibri"/>
          <w:i/>
          <w:noProof/>
          <w:color w:val="000000" w:themeColor="text1"/>
          <w:position w:val="0"/>
        </w:rPr>
      </w:pPr>
      <w:r w:rsidRPr="009779B0">
        <w:rPr>
          <w:rFonts w:eastAsia="Calibri"/>
          <w:i/>
          <w:noProof/>
          <w:color w:val="000000" w:themeColor="text1"/>
          <w:position w:val="0"/>
        </w:rPr>
        <w:t>(либо:)</w:t>
      </w:r>
    </w:p>
    <w:p w14:paraId="21A63BC0" w14:textId="77777777" w:rsidR="009779B0" w:rsidRPr="009779B0" w:rsidRDefault="009779B0" w:rsidP="0029792C">
      <w:pPr>
        <w:pStyle w:val="afd"/>
        <w:ind w:left="0" w:firstLine="567"/>
        <w:contextualSpacing w:val="0"/>
        <w:jc w:val="both"/>
        <w:rPr>
          <w:rFonts w:eastAsia="Calibri"/>
          <w:i/>
          <w:noProof/>
          <w:color w:val="000000" w:themeColor="text1"/>
          <w:position w:val="0"/>
        </w:rPr>
      </w:pPr>
      <w:r w:rsidRPr="009779B0">
        <w:rPr>
          <w:rFonts w:eastAsia="Calibri"/>
          <w:i/>
          <w:noProof/>
          <w:color w:val="000000" w:themeColor="text1"/>
          <w:position w:val="0"/>
        </w:rPr>
        <w:t>Кредитные средства предоставляются по Кредитному договору №__________ (указывается при наличии)  от____________________ , заключаемому в городе______________ между Участником долевого строительства и Банком для целей участия в долевом строительстве Квартиры, далее по тексту – «Кредитный договор», Иные условия предоставления кредита предусмотрены Кредитным договором.</w:t>
      </w:r>
    </w:p>
    <w:p w14:paraId="014F042E" w14:textId="77777777" w:rsidR="009779B0" w:rsidRPr="009779B0" w:rsidRDefault="009779B0" w:rsidP="0029792C">
      <w:pPr>
        <w:pStyle w:val="afd"/>
        <w:ind w:left="0" w:firstLine="567"/>
        <w:contextualSpacing w:val="0"/>
        <w:jc w:val="both"/>
        <w:rPr>
          <w:rFonts w:eastAsia="Calibri"/>
          <w:i/>
          <w:noProof/>
          <w:color w:val="000000" w:themeColor="text1"/>
          <w:position w:val="0"/>
        </w:rPr>
      </w:pPr>
      <w:r w:rsidRPr="009779B0">
        <w:rPr>
          <w:rFonts w:eastAsia="Calibri"/>
          <w:i/>
          <w:noProof/>
          <w:color w:val="000000" w:themeColor="text1"/>
          <w:position w:val="0"/>
        </w:rPr>
        <w:t>- Часть кредитных денежных средств в размере _________ рублей перечисляется в течение __ (______) рабочих дней от даты регистрации Договора в органе регистрации прав и залога прав в пользу Банка, но не ранее предоставления в Банк документов, подтверждающих оплату Участником денежных средств в размере, указанном в п.____ Договора. Датой оплаты считается дата поступления денежных средств на счет эскроу.</w:t>
      </w:r>
    </w:p>
    <w:p w14:paraId="4F5FFA81" w14:textId="656581B8" w:rsidR="009779B0" w:rsidRDefault="009779B0" w:rsidP="0029792C">
      <w:pPr>
        <w:pStyle w:val="afd"/>
        <w:ind w:left="0" w:firstLine="567"/>
        <w:jc w:val="both"/>
        <w:rPr>
          <w:rFonts w:eastAsia="Calibri"/>
          <w:i/>
          <w:noProof/>
          <w:color w:val="000000" w:themeColor="text1"/>
          <w:position w:val="0"/>
        </w:rPr>
      </w:pPr>
      <w:r w:rsidRPr="009779B0">
        <w:rPr>
          <w:rFonts w:eastAsia="Calibri"/>
          <w:i/>
          <w:noProof/>
          <w:color w:val="000000" w:themeColor="text1"/>
          <w:position w:val="0"/>
        </w:rPr>
        <w:lastRenderedPageBreak/>
        <w:t>- Часть кредитных денежных средств в размере ___________________рублей перечисляется в течение __ (______) _______, но не позднее даты ввода Многоквартирного дома в эксплуатацию.  Датой оплаты считается дата поступления денежных средств на счет эскроу.</w:t>
      </w:r>
    </w:p>
    <w:p w14:paraId="1398CFFD" w14:textId="34B238E7" w:rsidR="00872C72" w:rsidRDefault="00872C72" w:rsidP="00872C72">
      <w:pPr>
        <w:pStyle w:val="afd"/>
        <w:ind w:left="567"/>
        <w:rPr>
          <w:rFonts w:eastAsia="Calibri"/>
          <w:i/>
          <w:noProof/>
          <w:color w:val="000000" w:themeColor="text1"/>
          <w:position w:val="0"/>
        </w:rPr>
      </w:pPr>
    </w:p>
    <w:p w14:paraId="6F6C43AD" w14:textId="796190AE" w:rsidR="00E0469E" w:rsidRPr="00E0469E" w:rsidRDefault="00E0469E" w:rsidP="00E0469E">
      <w:pPr>
        <w:autoSpaceDE/>
        <w:autoSpaceDN/>
        <w:ind w:firstLine="567"/>
        <w:jc w:val="both"/>
        <w:rPr>
          <w:i/>
          <w:position w:val="0"/>
        </w:rPr>
      </w:pPr>
      <w:r w:rsidRPr="00E0469E">
        <w:rPr>
          <w:b/>
          <w:i/>
          <w:position w:val="0"/>
        </w:rPr>
        <w:t xml:space="preserve">Вариант 4 </w:t>
      </w:r>
      <w:r w:rsidRPr="00E0469E">
        <w:rPr>
          <w:i/>
          <w:position w:val="0"/>
        </w:rPr>
        <w:t>(При</w:t>
      </w:r>
      <w:r w:rsidRPr="00E0469E">
        <w:rPr>
          <w:position w:val="0"/>
        </w:rPr>
        <w:t xml:space="preserve"> </w:t>
      </w:r>
      <w:r w:rsidRPr="00E0469E">
        <w:rPr>
          <w:i/>
          <w:position w:val="0"/>
        </w:rPr>
        <w:t xml:space="preserve">использовании программы «Ипотека в рассрочку» и перечислении денежных средств на счет </w:t>
      </w:r>
      <w:proofErr w:type="spellStart"/>
      <w:r w:rsidRPr="00E0469E">
        <w:rPr>
          <w:i/>
          <w:position w:val="0"/>
        </w:rPr>
        <w:t>эскроу</w:t>
      </w:r>
      <w:proofErr w:type="spellEnd"/>
      <w:r w:rsidRPr="00E0469E">
        <w:rPr>
          <w:i/>
          <w:position w:val="0"/>
        </w:rPr>
        <w:t xml:space="preserve"> с использованием номинального счета общества с ограниченной ответственностью «Центр недвижимости от Сбербанка»</w:t>
      </w:r>
      <w:r>
        <w:rPr>
          <w:i/>
          <w:position w:val="0"/>
        </w:rPr>
        <w:t>)</w:t>
      </w:r>
      <w:r w:rsidRPr="00E0469E">
        <w:rPr>
          <w:i/>
          <w:position w:val="0"/>
        </w:rPr>
        <w:t>.</w:t>
      </w:r>
    </w:p>
    <w:p w14:paraId="08B56A91" w14:textId="77777777" w:rsidR="00E0469E" w:rsidRDefault="00E0469E" w:rsidP="00E0469E">
      <w:pPr>
        <w:autoSpaceDE/>
        <w:autoSpaceDN/>
        <w:jc w:val="both"/>
        <w:rPr>
          <w:position w:val="0"/>
        </w:rPr>
      </w:pPr>
    </w:p>
    <w:p w14:paraId="276D336B" w14:textId="6C44065F" w:rsidR="00E0469E" w:rsidRPr="009D4447" w:rsidRDefault="00E0469E" w:rsidP="00E0469E">
      <w:pPr>
        <w:autoSpaceDE/>
        <w:autoSpaceDN/>
        <w:ind w:firstLine="567"/>
        <w:jc w:val="both"/>
        <w:rPr>
          <w:i/>
          <w:position w:val="0"/>
        </w:rPr>
      </w:pPr>
      <w:r w:rsidRPr="009D4447">
        <w:rPr>
          <w:i/>
          <w:position w:val="0"/>
        </w:rPr>
        <w:t>Участник долевого строительства оплачивает:</w:t>
      </w:r>
    </w:p>
    <w:p w14:paraId="235A552F" w14:textId="77777777" w:rsidR="00E0469E" w:rsidRPr="009D4447" w:rsidRDefault="00E0469E" w:rsidP="00E0469E">
      <w:pPr>
        <w:autoSpaceDE/>
        <w:autoSpaceDN/>
        <w:ind w:firstLine="567"/>
        <w:jc w:val="both"/>
        <w:rPr>
          <w:i/>
          <w:position w:val="0"/>
        </w:rPr>
      </w:pPr>
      <w:r w:rsidRPr="009D4447">
        <w:rPr>
          <w:i/>
          <w:position w:val="0"/>
        </w:rPr>
        <w:t xml:space="preserve">За счет собственных средств сумму в размере_____________________ – не позднее…   </w:t>
      </w:r>
      <w:proofErr w:type="gramStart"/>
      <w:r w:rsidRPr="009D4447">
        <w:rPr>
          <w:i/>
          <w:position w:val="0"/>
        </w:rPr>
        <w:t>(….</w:t>
      </w:r>
      <w:proofErr w:type="gramEnd"/>
      <w:r w:rsidRPr="009D4447">
        <w:rPr>
          <w:i/>
          <w:position w:val="0"/>
        </w:rPr>
        <w:t>) банковских дней с даты государственной регистрации настоящего Договора;</w:t>
      </w:r>
    </w:p>
    <w:p w14:paraId="5B82A039" w14:textId="77777777" w:rsidR="00E0469E" w:rsidRPr="009D4447" w:rsidRDefault="00E0469E" w:rsidP="00E0469E">
      <w:pPr>
        <w:autoSpaceDE/>
        <w:autoSpaceDN/>
        <w:ind w:firstLine="567"/>
        <w:jc w:val="both"/>
        <w:rPr>
          <w:i/>
          <w:position w:val="0"/>
        </w:rPr>
      </w:pPr>
      <w:r w:rsidRPr="009D4447">
        <w:rPr>
          <w:i/>
          <w:position w:val="0"/>
        </w:rPr>
        <w:t>За счет кредитных средств сумму в размере ______________.</w:t>
      </w:r>
    </w:p>
    <w:p w14:paraId="3D4994BB" w14:textId="77777777" w:rsidR="00E0469E" w:rsidRPr="009D4447" w:rsidRDefault="00E0469E" w:rsidP="00E0469E">
      <w:pPr>
        <w:autoSpaceDE/>
        <w:autoSpaceDN/>
        <w:jc w:val="both"/>
        <w:rPr>
          <w:i/>
          <w:position w:val="0"/>
        </w:rPr>
      </w:pPr>
      <w:r w:rsidRPr="009D4447">
        <w:rPr>
          <w:i/>
          <w:position w:val="0"/>
        </w:rPr>
        <w:t xml:space="preserve">Кредитные средства предоставляются Участнику долевого строительства Публичным акционерным обществом «Сбербанк России» (в </w:t>
      </w:r>
      <w:proofErr w:type="gramStart"/>
      <w:r w:rsidRPr="009D4447">
        <w:rPr>
          <w:i/>
          <w:position w:val="0"/>
        </w:rPr>
        <w:t>лице )</w:t>
      </w:r>
      <w:proofErr w:type="gramEnd"/>
      <w:r w:rsidRPr="009D4447">
        <w:rPr>
          <w:i/>
          <w:position w:val="0"/>
        </w:rPr>
        <w:t xml:space="preserve"> (указать реквизиты кредитующего филиала), являющимся кредитной организацией по законодательству Российской Федерации (Генеральная лицензия Банка России на осуществление банковских операций от 11.08.2015 № 1481), (далее именуемым Банк). </w:t>
      </w:r>
    </w:p>
    <w:p w14:paraId="4ADBA499" w14:textId="77777777" w:rsidR="00E0469E" w:rsidRPr="009D4447" w:rsidRDefault="00E0469E" w:rsidP="00E0469E">
      <w:pPr>
        <w:autoSpaceDE/>
        <w:autoSpaceDN/>
        <w:jc w:val="both"/>
        <w:rPr>
          <w:i/>
          <w:position w:val="0"/>
        </w:rPr>
      </w:pPr>
      <w:r w:rsidRPr="009D4447">
        <w:rPr>
          <w:i/>
          <w:position w:val="0"/>
        </w:rPr>
        <w:t>(Указывается по выбору, либо:)</w:t>
      </w:r>
    </w:p>
    <w:p w14:paraId="6746532D" w14:textId="77777777" w:rsidR="00E0469E" w:rsidRPr="009D4447" w:rsidRDefault="00E0469E" w:rsidP="00E0469E">
      <w:pPr>
        <w:autoSpaceDE/>
        <w:autoSpaceDN/>
        <w:ind w:firstLine="567"/>
        <w:jc w:val="both"/>
        <w:rPr>
          <w:i/>
          <w:position w:val="0"/>
        </w:rPr>
      </w:pPr>
      <w:r w:rsidRPr="009D4447">
        <w:rPr>
          <w:i/>
          <w:position w:val="0"/>
        </w:rPr>
        <w:t xml:space="preserve">Кредитные средства предоставляются по Кредитному договору, заключаемому между Участником долевого строительства и Банком (далее по тексту – Кредитный договор), в сумме ____      на срок ___      _. </w:t>
      </w:r>
    </w:p>
    <w:p w14:paraId="0FF1DE23" w14:textId="77777777" w:rsidR="00E0469E" w:rsidRPr="009D4447" w:rsidRDefault="00E0469E" w:rsidP="00E0469E">
      <w:pPr>
        <w:autoSpaceDE/>
        <w:autoSpaceDN/>
        <w:ind w:firstLine="567"/>
        <w:jc w:val="both"/>
        <w:rPr>
          <w:i/>
          <w:position w:val="0"/>
        </w:rPr>
      </w:pPr>
      <w:r w:rsidRPr="009D4447">
        <w:rPr>
          <w:i/>
          <w:position w:val="0"/>
        </w:rPr>
        <w:t>Иные условия предоставления кредита предусмотрены Кредитным договором.</w:t>
      </w:r>
    </w:p>
    <w:p w14:paraId="4CE390B3" w14:textId="77777777" w:rsidR="00E0469E" w:rsidRPr="009D4447" w:rsidRDefault="00E0469E" w:rsidP="00E0469E">
      <w:pPr>
        <w:autoSpaceDE/>
        <w:autoSpaceDN/>
        <w:jc w:val="both"/>
        <w:rPr>
          <w:i/>
          <w:position w:val="0"/>
        </w:rPr>
      </w:pPr>
      <w:r w:rsidRPr="009D4447">
        <w:rPr>
          <w:i/>
          <w:position w:val="0"/>
        </w:rPr>
        <w:t>(либо:)</w:t>
      </w:r>
    </w:p>
    <w:p w14:paraId="5132EE68" w14:textId="77777777" w:rsidR="00E0469E" w:rsidRPr="009D4447" w:rsidRDefault="00E0469E" w:rsidP="00E0469E">
      <w:pPr>
        <w:autoSpaceDE/>
        <w:autoSpaceDN/>
        <w:ind w:firstLine="567"/>
        <w:jc w:val="both"/>
        <w:rPr>
          <w:i/>
          <w:position w:val="0"/>
        </w:rPr>
      </w:pPr>
      <w:r w:rsidRPr="009D4447">
        <w:rPr>
          <w:i/>
          <w:position w:val="0"/>
        </w:rPr>
        <w:t>Кредитные средства предоставляются по Кредитному договору №__________ (указывается при наличии)  от____________________ , заключаемому в городе______________ между Участником долевого строительства и Банком для целей участия в долевом строительстве Квартиры, далее по тексту – «Кредитный договор», Иные условия предоставления кредита предусмотрены Кредитным договором.</w:t>
      </w:r>
    </w:p>
    <w:p w14:paraId="29F0DB48" w14:textId="77777777" w:rsidR="00E0469E" w:rsidRPr="009D4447" w:rsidRDefault="00E0469E" w:rsidP="00E0469E">
      <w:pPr>
        <w:autoSpaceDE/>
        <w:autoSpaceDN/>
        <w:ind w:firstLine="567"/>
        <w:jc w:val="both"/>
        <w:rPr>
          <w:i/>
          <w:position w:val="0"/>
        </w:rPr>
      </w:pPr>
      <w:r w:rsidRPr="009D4447">
        <w:rPr>
          <w:i/>
          <w:position w:val="0"/>
        </w:rPr>
        <w:t xml:space="preserve">- Часть кредитных денежных средств в размере _________ рублей перечисляется в течение __ (______) рабочих дней от даты регистрации Договора в органе регистрации прав и залога прав в пользу Банка, но не ранее предоставления в Банк документов, подтверждающих оплату Участником денежных средств в размере, указанном в п.____ Договора. Датой оплаты считается дата поступления денежных средств на счет </w:t>
      </w:r>
      <w:proofErr w:type="spellStart"/>
      <w:r w:rsidRPr="009D4447">
        <w:rPr>
          <w:i/>
          <w:position w:val="0"/>
        </w:rPr>
        <w:t>эскроу</w:t>
      </w:r>
      <w:proofErr w:type="spellEnd"/>
      <w:r w:rsidRPr="009D4447">
        <w:rPr>
          <w:i/>
          <w:position w:val="0"/>
        </w:rPr>
        <w:t>.</w:t>
      </w:r>
    </w:p>
    <w:p w14:paraId="18192849" w14:textId="77777777" w:rsidR="00E0469E" w:rsidRPr="009D4447" w:rsidRDefault="00E0469E" w:rsidP="00E0469E">
      <w:pPr>
        <w:autoSpaceDE/>
        <w:autoSpaceDN/>
        <w:ind w:firstLine="567"/>
        <w:jc w:val="both"/>
        <w:rPr>
          <w:i/>
          <w:position w:val="0"/>
        </w:rPr>
      </w:pPr>
      <w:r w:rsidRPr="009D4447">
        <w:rPr>
          <w:i/>
          <w:position w:val="0"/>
        </w:rPr>
        <w:t xml:space="preserve">- Часть кредитных денежных средств в размере ___________________рублей перечисляется в течение __ (______) _________, но не позднее даты ввода Многоквартирного дома в эксплуатацию.  Датой оплаты считается дата поступления денежных средств на счет </w:t>
      </w:r>
      <w:proofErr w:type="spellStart"/>
      <w:r w:rsidRPr="009D4447">
        <w:rPr>
          <w:i/>
          <w:position w:val="0"/>
        </w:rPr>
        <w:t>эскроу</w:t>
      </w:r>
      <w:proofErr w:type="spellEnd"/>
      <w:r w:rsidRPr="009D4447">
        <w:rPr>
          <w:i/>
          <w:position w:val="0"/>
        </w:rPr>
        <w:t>.</w:t>
      </w:r>
    </w:p>
    <w:p w14:paraId="182B24CE" w14:textId="77777777" w:rsidR="00E0469E" w:rsidRPr="009D4447" w:rsidRDefault="00E0469E" w:rsidP="00E0469E">
      <w:pPr>
        <w:autoSpaceDE/>
        <w:autoSpaceDN/>
        <w:jc w:val="both"/>
        <w:rPr>
          <w:bCs/>
          <w:i/>
          <w:iCs/>
          <w:position w:val="0"/>
        </w:rPr>
      </w:pPr>
    </w:p>
    <w:p w14:paraId="4A2FB3B9" w14:textId="77777777" w:rsidR="00E0469E" w:rsidRPr="009D4447" w:rsidRDefault="00E0469E" w:rsidP="00E0469E">
      <w:pPr>
        <w:autoSpaceDE/>
        <w:autoSpaceDN/>
        <w:ind w:firstLine="567"/>
        <w:jc w:val="both"/>
        <w:rPr>
          <w:bCs/>
          <w:i/>
          <w:iCs/>
          <w:position w:val="0"/>
        </w:rPr>
      </w:pPr>
      <w:r w:rsidRPr="009D4447">
        <w:rPr>
          <w:bCs/>
          <w:i/>
          <w:iCs/>
          <w:position w:val="0"/>
        </w:rPr>
        <w:t>При выдаче кредита на основании подписанного сторонами Документа-основания (договора) инвестирования строительства Объекта недвижимости:</w:t>
      </w:r>
    </w:p>
    <w:p w14:paraId="230EA596" w14:textId="1A9E85D2" w:rsidR="00E0469E" w:rsidRPr="009D4447" w:rsidRDefault="00E0469E" w:rsidP="00E0469E">
      <w:pPr>
        <w:autoSpaceDE/>
        <w:autoSpaceDN/>
        <w:ind w:firstLine="567"/>
        <w:jc w:val="both"/>
        <w:rPr>
          <w:i/>
          <w:position w:val="0"/>
        </w:rPr>
      </w:pPr>
      <w:r w:rsidRPr="009D4447">
        <w:rPr>
          <w:i/>
          <w:position w:val="0"/>
        </w:rPr>
        <w:t xml:space="preserve">Расчеты по договору участия в долевом строительстве Объекта недвижимости производятся с использованием счета </w:t>
      </w:r>
      <w:proofErr w:type="spellStart"/>
      <w:r w:rsidRPr="009D4447">
        <w:rPr>
          <w:i/>
          <w:position w:val="0"/>
        </w:rPr>
        <w:t>эскроу</w:t>
      </w:r>
      <w:proofErr w:type="spellEnd"/>
      <w:r w:rsidRPr="009D4447">
        <w:rPr>
          <w:i/>
          <w:position w:val="0"/>
        </w:rPr>
        <w:t>, открытого на имя депонента (участника долевого строительства) в уполномоченном банке (</w:t>
      </w:r>
      <w:proofErr w:type="spellStart"/>
      <w:r w:rsidRPr="009D4447">
        <w:rPr>
          <w:i/>
          <w:position w:val="0"/>
        </w:rPr>
        <w:t>эскроу</w:t>
      </w:r>
      <w:proofErr w:type="spellEnd"/>
      <w:r w:rsidRPr="009D4447">
        <w:rPr>
          <w:i/>
          <w:position w:val="0"/>
        </w:rPr>
        <w:t xml:space="preserve">-агенте), на который предусмотрено перечисление денежных средств с номинального счета Общества с ограниченной ответственностью «Центр недвижимости от Сбербанка», открытого в Московском банке </w:t>
      </w:r>
      <w:r w:rsidR="009D4447" w:rsidRPr="009D4447">
        <w:rPr>
          <w:i/>
          <w:position w:val="0"/>
        </w:rPr>
        <w:t>ПАО СБЕРБАНК</w:t>
      </w:r>
      <w:r w:rsidRPr="009D4447">
        <w:rPr>
          <w:i/>
          <w:position w:val="0"/>
        </w:rPr>
        <w:t>, бенефициаром по которому является участник долевого строительства.</w:t>
      </w:r>
    </w:p>
    <w:p w14:paraId="03F33C1E" w14:textId="09DF9344" w:rsidR="00E0469E" w:rsidRPr="009D4447" w:rsidRDefault="00E0469E" w:rsidP="00E0469E">
      <w:pPr>
        <w:autoSpaceDE/>
        <w:autoSpaceDN/>
        <w:ind w:firstLine="567"/>
        <w:jc w:val="both"/>
        <w:rPr>
          <w:i/>
          <w:position w:val="0"/>
        </w:rPr>
      </w:pPr>
      <w:r w:rsidRPr="009D4447">
        <w:rPr>
          <w:i/>
          <w:position w:val="0"/>
        </w:rPr>
        <w:t xml:space="preserve">Перечисление части денежных средств в счет оплаты Объекта недвижимости осуществляется Обществом с ограниченной ответственностью «Центр недвижимости от Сбербанка» по поручению участника долевого строительства после государственной регистрации в установленном действующим законодательством порядке договора участия в долевом строительстве, а также государственной регистрации залога прав требования </w:t>
      </w:r>
      <w:r w:rsidRPr="009D4447">
        <w:rPr>
          <w:i/>
          <w:position w:val="0"/>
        </w:rPr>
        <w:lastRenderedPageBreak/>
        <w:t xml:space="preserve">участника  долевого строительства в силу закона в пользу Банка,  на счет </w:t>
      </w:r>
      <w:proofErr w:type="spellStart"/>
      <w:r w:rsidRPr="009D4447">
        <w:rPr>
          <w:i/>
          <w:position w:val="0"/>
        </w:rPr>
        <w:t>эскроу</w:t>
      </w:r>
      <w:proofErr w:type="spellEnd"/>
      <w:r w:rsidRPr="009D4447">
        <w:rPr>
          <w:i/>
          <w:position w:val="0"/>
        </w:rPr>
        <w:t>, открытый на имя депонента (участника долевого строительства).</w:t>
      </w:r>
    </w:p>
    <w:p w14:paraId="25560F76" w14:textId="3CB4CB4E" w:rsidR="00E0469E" w:rsidRPr="009D4447" w:rsidRDefault="00E0469E" w:rsidP="00E0469E">
      <w:pPr>
        <w:autoSpaceDE/>
        <w:autoSpaceDN/>
        <w:ind w:firstLine="567"/>
        <w:jc w:val="both"/>
        <w:rPr>
          <w:i/>
          <w:position w:val="0"/>
        </w:rPr>
      </w:pPr>
      <w:r w:rsidRPr="009D4447">
        <w:rPr>
          <w:i/>
          <w:position w:val="0"/>
        </w:rPr>
        <w:t xml:space="preserve">Перечисление оставшейся части денежных средств в счет оплаты Объекта недвижимости осуществляется участником долевого строительства на счет </w:t>
      </w:r>
      <w:proofErr w:type="spellStart"/>
      <w:r w:rsidRPr="009D4447">
        <w:rPr>
          <w:i/>
          <w:position w:val="0"/>
        </w:rPr>
        <w:t>эскроу</w:t>
      </w:r>
      <w:proofErr w:type="spellEnd"/>
      <w:r w:rsidRPr="009D4447">
        <w:rPr>
          <w:i/>
          <w:position w:val="0"/>
        </w:rPr>
        <w:t>, открытый на имя депонента (участника долевого строительства) в срок, установленный договором участия в долевом строительстве.</w:t>
      </w:r>
    </w:p>
    <w:p w14:paraId="719BDD0F" w14:textId="77777777" w:rsidR="00E0469E" w:rsidRPr="009D4447" w:rsidRDefault="00E0469E" w:rsidP="00E0469E">
      <w:pPr>
        <w:autoSpaceDE/>
        <w:autoSpaceDN/>
        <w:jc w:val="both"/>
        <w:rPr>
          <w:i/>
          <w:position w:val="0"/>
        </w:rPr>
      </w:pPr>
    </w:p>
    <w:p w14:paraId="037C7553" w14:textId="1739BB57" w:rsidR="00E0469E" w:rsidRPr="009D4447" w:rsidRDefault="00E0469E" w:rsidP="00E0469E">
      <w:pPr>
        <w:autoSpaceDE/>
        <w:autoSpaceDN/>
        <w:ind w:firstLine="567"/>
        <w:jc w:val="both"/>
        <w:rPr>
          <w:bCs/>
          <w:i/>
          <w:iCs/>
          <w:position w:val="0"/>
        </w:rPr>
      </w:pPr>
      <w:r w:rsidRPr="009D4447">
        <w:rPr>
          <w:bCs/>
          <w:i/>
          <w:iCs/>
          <w:position w:val="0"/>
        </w:rPr>
        <w:t>При выдаче кредита на основании проекта Документа-основания (договора) инвестирования строительства Объекта недвижимости:</w:t>
      </w:r>
    </w:p>
    <w:p w14:paraId="58ADA1C8" w14:textId="61236CCE" w:rsidR="00E0469E" w:rsidRPr="009D4447" w:rsidRDefault="00E0469E" w:rsidP="00E0469E">
      <w:pPr>
        <w:autoSpaceDE/>
        <w:autoSpaceDN/>
        <w:ind w:firstLine="567"/>
        <w:jc w:val="both"/>
        <w:rPr>
          <w:i/>
          <w:position w:val="0"/>
        </w:rPr>
      </w:pPr>
      <w:r w:rsidRPr="009D4447">
        <w:rPr>
          <w:i/>
          <w:position w:val="0"/>
        </w:rPr>
        <w:t xml:space="preserve">Расчеты по договору участия в долевом строительстве Объекта недвижимости производятся с использованием счета </w:t>
      </w:r>
      <w:proofErr w:type="spellStart"/>
      <w:r w:rsidRPr="009D4447">
        <w:rPr>
          <w:i/>
          <w:position w:val="0"/>
        </w:rPr>
        <w:t>эскроу</w:t>
      </w:r>
      <w:proofErr w:type="spellEnd"/>
      <w:r w:rsidRPr="009D4447">
        <w:rPr>
          <w:i/>
          <w:position w:val="0"/>
        </w:rPr>
        <w:t>, открытого на имя депонента (участника долевого</w:t>
      </w:r>
      <w:r w:rsidRPr="00E0469E">
        <w:rPr>
          <w:position w:val="0"/>
        </w:rPr>
        <w:t xml:space="preserve"> </w:t>
      </w:r>
      <w:r w:rsidRPr="009D4447">
        <w:rPr>
          <w:i/>
          <w:position w:val="0"/>
        </w:rPr>
        <w:t>строительства) в уполномоченном банке (</w:t>
      </w:r>
      <w:proofErr w:type="spellStart"/>
      <w:r w:rsidRPr="009D4447">
        <w:rPr>
          <w:i/>
          <w:position w:val="0"/>
        </w:rPr>
        <w:t>эскроу</w:t>
      </w:r>
      <w:proofErr w:type="spellEnd"/>
      <w:r w:rsidRPr="009D4447">
        <w:rPr>
          <w:i/>
          <w:position w:val="0"/>
        </w:rPr>
        <w:t xml:space="preserve">-агенте), на который предусмотрено перечисление денежных средств с номинального счета Общества с ограниченной ответственностью «Центр недвижимости от Сбербанка», открытого в Московском банке </w:t>
      </w:r>
      <w:r w:rsidR="009D4447" w:rsidRPr="009D4447">
        <w:rPr>
          <w:i/>
          <w:position w:val="0"/>
        </w:rPr>
        <w:t>ПАО СБЕРБАНК</w:t>
      </w:r>
      <w:r w:rsidRPr="009D4447">
        <w:rPr>
          <w:i/>
          <w:position w:val="0"/>
        </w:rPr>
        <w:t>, бенефициаром по которому является участник долевого строительства.</w:t>
      </w:r>
    </w:p>
    <w:p w14:paraId="18244B14" w14:textId="08B2C6EB" w:rsidR="00E0469E" w:rsidRPr="009D4447" w:rsidRDefault="00E0469E" w:rsidP="00E0469E">
      <w:pPr>
        <w:autoSpaceDE/>
        <w:autoSpaceDN/>
        <w:ind w:firstLine="567"/>
        <w:jc w:val="both"/>
        <w:rPr>
          <w:i/>
          <w:position w:val="0"/>
        </w:rPr>
      </w:pPr>
      <w:r w:rsidRPr="009D4447">
        <w:rPr>
          <w:i/>
          <w:position w:val="0"/>
        </w:rPr>
        <w:t xml:space="preserve">Перечисление части денежных средств в счет оплаты Объекта недвижимости осуществляется Обществом с ограниченной ответственностью «Центр недвижимости от Сбербанка» по поручению участника долевого строительства, на счет </w:t>
      </w:r>
      <w:proofErr w:type="spellStart"/>
      <w:r w:rsidRPr="009D4447">
        <w:rPr>
          <w:i/>
          <w:position w:val="0"/>
        </w:rPr>
        <w:t>эскроу</w:t>
      </w:r>
      <w:proofErr w:type="spellEnd"/>
      <w:r w:rsidRPr="009D4447">
        <w:rPr>
          <w:i/>
          <w:position w:val="0"/>
        </w:rPr>
        <w:t>, открытый на имя депонента (участника долевого строительства):</w:t>
      </w:r>
    </w:p>
    <w:p w14:paraId="4360F470" w14:textId="77777777" w:rsidR="00E0469E" w:rsidRPr="009D4447" w:rsidRDefault="00E0469E" w:rsidP="00E0469E">
      <w:pPr>
        <w:autoSpaceDE/>
        <w:autoSpaceDN/>
        <w:ind w:firstLine="567"/>
        <w:jc w:val="both"/>
        <w:rPr>
          <w:i/>
          <w:position w:val="0"/>
        </w:rPr>
      </w:pPr>
      <w:r w:rsidRPr="009D4447">
        <w:rPr>
          <w:i/>
          <w:position w:val="0"/>
        </w:rPr>
        <w:t>- после государственной регистрации в установленном действующим законодательством порядке договора участия в долевом строительстве, а также (в случае, если заёмщик не воспользовался «Сервисом электронной регистрации») его предоставления в Банк,</w:t>
      </w:r>
    </w:p>
    <w:p w14:paraId="798E5309" w14:textId="77777777" w:rsidR="00E0469E" w:rsidRPr="009D4447" w:rsidRDefault="00E0469E" w:rsidP="00E0469E">
      <w:pPr>
        <w:autoSpaceDE/>
        <w:autoSpaceDN/>
        <w:ind w:firstLine="567"/>
        <w:jc w:val="both"/>
        <w:rPr>
          <w:i/>
          <w:position w:val="0"/>
        </w:rPr>
      </w:pPr>
      <w:r w:rsidRPr="009D4447">
        <w:rPr>
          <w:i/>
          <w:position w:val="0"/>
        </w:rPr>
        <w:t xml:space="preserve">- после государственной регистрации залога прав требования участника долевого строительства в силу закона в пользу Банка, </w:t>
      </w:r>
    </w:p>
    <w:p w14:paraId="6414851E" w14:textId="77777777" w:rsidR="00E0469E" w:rsidRPr="009D4447" w:rsidRDefault="00E0469E" w:rsidP="00E0469E">
      <w:pPr>
        <w:autoSpaceDE/>
        <w:autoSpaceDN/>
        <w:ind w:firstLine="567"/>
        <w:jc w:val="both"/>
        <w:rPr>
          <w:i/>
          <w:position w:val="0"/>
        </w:rPr>
      </w:pPr>
      <w:r w:rsidRPr="009D4447">
        <w:rPr>
          <w:i/>
          <w:position w:val="0"/>
        </w:rPr>
        <w:t>- при условии соответствия зарегистрированного договора участия в долевом строительстве проекту договора участия в долевом строительстве, ранее предоставленному в Банк для выдачи кредита в части указания реквизитов сторон, описания характеристик Объекта недвижимости (местоположение, площадь, стоимость основные характеристики) и описания расчетов, кредитного обязательства;</w:t>
      </w:r>
    </w:p>
    <w:p w14:paraId="0243ABB1" w14:textId="77777777" w:rsidR="00E0469E" w:rsidRPr="009D4447" w:rsidRDefault="00E0469E" w:rsidP="00E0469E">
      <w:pPr>
        <w:autoSpaceDE/>
        <w:autoSpaceDN/>
        <w:ind w:firstLine="567"/>
        <w:jc w:val="both"/>
        <w:rPr>
          <w:i/>
          <w:position w:val="0"/>
        </w:rPr>
      </w:pPr>
      <w:r w:rsidRPr="009D4447">
        <w:rPr>
          <w:i/>
          <w:position w:val="0"/>
        </w:rPr>
        <w:t xml:space="preserve">- перечисление оставшейся части денежных средств в счет оплаты Объекта недвижимости осуществляется участником долевого строительства на счет </w:t>
      </w:r>
      <w:proofErr w:type="spellStart"/>
      <w:r w:rsidRPr="009D4447">
        <w:rPr>
          <w:i/>
          <w:position w:val="0"/>
        </w:rPr>
        <w:t>эскроу</w:t>
      </w:r>
      <w:proofErr w:type="spellEnd"/>
      <w:r w:rsidRPr="009D4447">
        <w:rPr>
          <w:i/>
          <w:position w:val="0"/>
        </w:rPr>
        <w:t>, открытый на имя депонента (участника долевого строительства) в срок, установленный договором участия в долевом строительстве.</w:t>
      </w:r>
    </w:p>
    <w:p w14:paraId="791E45F7" w14:textId="5CAE51A4" w:rsidR="00E0469E" w:rsidRPr="009D4447" w:rsidRDefault="00E0469E" w:rsidP="00E0469E">
      <w:pPr>
        <w:autoSpaceDE/>
        <w:autoSpaceDN/>
        <w:ind w:firstLine="567"/>
        <w:contextualSpacing/>
        <w:jc w:val="both"/>
        <w:rPr>
          <w:i/>
          <w:position w:val="0"/>
          <w:szCs w:val="20"/>
        </w:rPr>
      </w:pPr>
      <w:r w:rsidRPr="009D4447">
        <w:rPr>
          <w:i/>
          <w:position w:val="0"/>
          <w:szCs w:val="20"/>
        </w:rPr>
        <w:t xml:space="preserve">Участник долевого строительства  обязуется внести денежные средства в счет уплаты Цены настоящего Договора участия в долевом строительстве </w:t>
      </w:r>
      <w:r w:rsidRPr="009D4447">
        <w:rPr>
          <w:rFonts w:eastAsia="Calibri"/>
          <w:i/>
          <w:position w:val="0"/>
        </w:rPr>
        <w:t xml:space="preserve">в размере Депонируемой суммы </w:t>
      </w:r>
      <w:r w:rsidRPr="009D4447">
        <w:rPr>
          <w:i/>
          <w:position w:val="0"/>
          <w:szCs w:val="20"/>
        </w:rPr>
        <w:t xml:space="preserve">на </w:t>
      </w:r>
      <w:proofErr w:type="spellStart"/>
      <w:r w:rsidRPr="009D4447">
        <w:rPr>
          <w:i/>
          <w:position w:val="0"/>
          <w:szCs w:val="20"/>
        </w:rPr>
        <w:t>эскроу</w:t>
      </w:r>
      <w:proofErr w:type="spellEnd"/>
      <w:r w:rsidRPr="009D4447">
        <w:rPr>
          <w:i/>
          <w:position w:val="0"/>
          <w:szCs w:val="20"/>
        </w:rPr>
        <w:t xml:space="preserve">-счет, открываемый в </w:t>
      </w:r>
      <w:r w:rsidR="009D4447" w:rsidRPr="009D4447">
        <w:rPr>
          <w:i/>
          <w:position w:val="0"/>
          <w:szCs w:val="20"/>
        </w:rPr>
        <w:t xml:space="preserve">ПАО СБЕРБАНК </w:t>
      </w:r>
      <w:r w:rsidRPr="009D4447">
        <w:rPr>
          <w:i/>
          <w:position w:val="0"/>
          <w:szCs w:val="20"/>
        </w:rPr>
        <w:t>(</w:t>
      </w:r>
      <w:proofErr w:type="spellStart"/>
      <w:r w:rsidRPr="009D4447">
        <w:rPr>
          <w:i/>
          <w:position w:val="0"/>
          <w:szCs w:val="20"/>
        </w:rPr>
        <w:t>Эскроу</w:t>
      </w:r>
      <w:proofErr w:type="spellEnd"/>
      <w:r w:rsidRPr="009D4447">
        <w:rPr>
          <w:i/>
          <w:position w:val="0"/>
          <w:szCs w:val="20"/>
        </w:rPr>
        <w:t xml:space="preserve">-агент) для учета и блокирования денежных средств, полученных </w:t>
      </w:r>
      <w:proofErr w:type="spellStart"/>
      <w:r w:rsidRPr="009D4447">
        <w:rPr>
          <w:i/>
          <w:position w:val="0"/>
          <w:szCs w:val="20"/>
        </w:rPr>
        <w:t>Эскроу</w:t>
      </w:r>
      <w:proofErr w:type="spellEnd"/>
      <w:r w:rsidRPr="009D4447">
        <w:rPr>
          <w:i/>
          <w:position w:val="0"/>
          <w:szCs w:val="20"/>
        </w:rPr>
        <w:t xml:space="preserve">-агентом от являющегося владельцем счета Участника долевого строительства (Депонента) в счет уплаты Цены Договора, в целях их дальнейшего перечисления Застройщику (Бенефициару) при возникновении условий, предусмотренных Федеральным законом от 30.12.2004 г. №214-ФЗ </w:t>
      </w:r>
      <w:r w:rsidRPr="009D4447">
        <w:rPr>
          <w:rFonts w:eastAsia="Calibri"/>
          <w:i/>
          <w:position w:val="0"/>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9D4447">
        <w:rPr>
          <w:i/>
          <w:position w:val="0"/>
          <w:szCs w:val="20"/>
        </w:rPr>
        <w:t xml:space="preserve"> и договором счета </w:t>
      </w:r>
      <w:proofErr w:type="spellStart"/>
      <w:r w:rsidRPr="009D4447">
        <w:rPr>
          <w:i/>
          <w:position w:val="0"/>
          <w:szCs w:val="20"/>
        </w:rPr>
        <w:t>эскроу</w:t>
      </w:r>
      <w:proofErr w:type="spellEnd"/>
      <w:r w:rsidRPr="009D4447">
        <w:rPr>
          <w:i/>
          <w:position w:val="0"/>
          <w:szCs w:val="20"/>
        </w:rPr>
        <w:t xml:space="preserve">, заключенным между Бенефициаром, Депонентом и </w:t>
      </w:r>
      <w:proofErr w:type="spellStart"/>
      <w:r w:rsidRPr="009D4447">
        <w:rPr>
          <w:i/>
          <w:position w:val="0"/>
          <w:szCs w:val="20"/>
        </w:rPr>
        <w:t>Эскроу</w:t>
      </w:r>
      <w:proofErr w:type="spellEnd"/>
      <w:r w:rsidRPr="009D4447">
        <w:rPr>
          <w:i/>
          <w:position w:val="0"/>
          <w:szCs w:val="20"/>
        </w:rPr>
        <w:t>-агентом, с учетом следующего:</w:t>
      </w:r>
    </w:p>
    <w:p w14:paraId="196F1C6E" w14:textId="77777777" w:rsidR="00E0469E" w:rsidRPr="009D4447" w:rsidRDefault="00E0469E" w:rsidP="00E0469E">
      <w:pPr>
        <w:autoSpaceDE/>
        <w:autoSpaceDN/>
        <w:ind w:firstLine="567"/>
        <w:contextualSpacing/>
        <w:jc w:val="both"/>
        <w:rPr>
          <w:i/>
          <w:position w:val="0"/>
          <w:szCs w:val="20"/>
        </w:rPr>
      </w:pPr>
      <w:proofErr w:type="spellStart"/>
      <w:r w:rsidRPr="009D4447">
        <w:rPr>
          <w:i/>
          <w:position w:val="0"/>
          <w:szCs w:val="20"/>
        </w:rPr>
        <w:t>Эскроу</w:t>
      </w:r>
      <w:proofErr w:type="spellEnd"/>
      <w:r w:rsidRPr="009D4447">
        <w:rPr>
          <w:i/>
          <w:position w:val="0"/>
          <w:szCs w:val="20"/>
        </w:rPr>
        <w:t xml:space="preserve">-агент: 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w:t>
      </w:r>
      <w:r w:rsidRPr="009D4447">
        <w:rPr>
          <w:i/>
          <w:position w:val="0"/>
          <w:szCs w:val="20"/>
          <w:lang w:val="en-US"/>
        </w:rPr>
        <w:t>escrow</w:t>
      </w:r>
      <w:r w:rsidRPr="009D4447">
        <w:rPr>
          <w:i/>
          <w:position w:val="0"/>
          <w:szCs w:val="20"/>
        </w:rPr>
        <w:t>@</w:t>
      </w:r>
      <w:proofErr w:type="spellStart"/>
      <w:r w:rsidRPr="009D4447">
        <w:rPr>
          <w:i/>
          <w:position w:val="0"/>
          <w:szCs w:val="20"/>
          <w:lang w:val="en-US"/>
        </w:rPr>
        <w:t>sberbank</w:t>
      </w:r>
      <w:proofErr w:type="spellEnd"/>
      <w:r w:rsidRPr="009D4447">
        <w:rPr>
          <w:i/>
          <w:position w:val="0"/>
          <w:szCs w:val="20"/>
        </w:rPr>
        <w:t>.</w:t>
      </w:r>
      <w:proofErr w:type="spellStart"/>
      <w:r w:rsidRPr="009D4447">
        <w:rPr>
          <w:i/>
          <w:position w:val="0"/>
          <w:szCs w:val="20"/>
          <w:lang w:val="en-US"/>
        </w:rPr>
        <w:t>ru</w:t>
      </w:r>
      <w:proofErr w:type="spellEnd"/>
      <w:r w:rsidRPr="009D4447">
        <w:rPr>
          <w:i/>
          <w:position w:val="0"/>
          <w:szCs w:val="20"/>
        </w:rPr>
        <w:t>, номер телефона: 8-800-707-00-70 доб. 60992851</w:t>
      </w:r>
    </w:p>
    <w:p w14:paraId="56A27091" w14:textId="77777777" w:rsidR="00E0469E" w:rsidRPr="009D4447" w:rsidRDefault="00E0469E" w:rsidP="00E0469E">
      <w:pPr>
        <w:autoSpaceDE/>
        <w:autoSpaceDN/>
        <w:ind w:firstLine="567"/>
        <w:contextualSpacing/>
        <w:jc w:val="both"/>
        <w:rPr>
          <w:i/>
          <w:position w:val="0"/>
          <w:szCs w:val="20"/>
        </w:rPr>
      </w:pPr>
      <w:r w:rsidRPr="009D4447">
        <w:rPr>
          <w:i/>
          <w:position w:val="0"/>
          <w:szCs w:val="20"/>
        </w:rPr>
        <w:t>Депонент: ________ (ФИО Участника долевого строительства).</w:t>
      </w:r>
    </w:p>
    <w:p w14:paraId="30C544E4" w14:textId="0FC6CA11" w:rsidR="00E0469E" w:rsidRPr="009D4447" w:rsidRDefault="00E0469E" w:rsidP="00E0469E">
      <w:pPr>
        <w:autoSpaceDE/>
        <w:autoSpaceDN/>
        <w:ind w:firstLine="567"/>
        <w:contextualSpacing/>
        <w:jc w:val="both"/>
        <w:rPr>
          <w:i/>
          <w:position w:val="0"/>
          <w:szCs w:val="20"/>
        </w:rPr>
      </w:pPr>
      <w:proofErr w:type="gramStart"/>
      <w:r w:rsidRPr="009D4447">
        <w:rPr>
          <w:i/>
          <w:position w:val="0"/>
          <w:szCs w:val="20"/>
        </w:rPr>
        <w:t>Бенефициар:.</w:t>
      </w:r>
      <w:proofErr w:type="gramEnd"/>
    </w:p>
    <w:p w14:paraId="1AF0ACFB" w14:textId="77777777" w:rsidR="00E0469E" w:rsidRPr="009D4447" w:rsidRDefault="00E0469E" w:rsidP="00E0469E">
      <w:pPr>
        <w:autoSpaceDE/>
        <w:autoSpaceDN/>
        <w:ind w:firstLine="567"/>
        <w:contextualSpacing/>
        <w:jc w:val="both"/>
        <w:rPr>
          <w:i/>
          <w:position w:val="0"/>
          <w:szCs w:val="20"/>
        </w:rPr>
      </w:pPr>
      <w:r w:rsidRPr="009D4447">
        <w:rPr>
          <w:i/>
          <w:position w:val="0"/>
          <w:szCs w:val="20"/>
        </w:rPr>
        <w:t>Депонируемая сумма: ___________ (______________________) рублей___ копеек.</w:t>
      </w:r>
    </w:p>
    <w:p w14:paraId="1E28DDF8" w14:textId="77777777" w:rsidR="00E0469E" w:rsidRPr="009D4447" w:rsidRDefault="00E0469E" w:rsidP="00E0469E">
      <w:pPr>
        <w:autoSpaceDE/>
        <w:autoSpaceDN/>
        <w:jc w:val="both"/>
        <w:rPr>
          <w:rFonts w:eastAsia="Calibri"/>
          <w:i/>
          <w:position w:val="0"/>
        </w:rPr>
      </w:pPr>
      <w:r w:rsidRPr="009D4447">
        <w:rPr>
          <w:rFonts w:eastAsia="Calibri"/>
          <w:bCs/>
          <w:i/>
          <w:position w:val="0"/>
        </w:rPr>
        <w:t xml:space="preserve">         Срок условного депонирования денежных средств</w:t>
      </w:r>
      <w:r w:rsidRPr="009D4447">
        <w:rPr>
          <w:rFonts w:eastAsia="Calibri"/>
          <w:i/>
          <w:position w:val="0"/>
        </w:rPr>
        <w:t xml:space="preserve"> </w:t>
      </w:r>
      <w:proofErr w:type="gramStart"/>
      <w:r w:rsidRPr="009D4447">
        <w:rPr>
          <w:rFonts w:eastAsia="Calibri"/>
          <w:i/>
          <w:position w:val="0"/>
        </w:rPr>
        <w:t>-  не</w:t>
      </w:r>
      <w:proofErr w:type="gramEnd"/>
      <w:r w:rsidRPr="009D4447">
        <w:rPr>
          <w:rFonts w:eastAsia="Calibri"/>
          <w:i/>
          <w:position w:val="0"/>
        </w:rPr>
        <w:t xml:space="preserve"> позднее _________.</w:t>
      </w:r>
    </w:p>
    <w:p w14:paraId="20D84332" w14:textId="77777777" w:rsidR="00E0469E" w:rsidRPr="009D4447" w:rsidRDefault="00E0469E" w:rsidP="00E0469E">
      <w:pPr>
        <w:autoSpaceDE/>
        <w:autoSpaceDN/>
        <w:jc w:val="both"/>
        <w:rPr>
          <w:rFonts w:eastAsia="Calibri"/>
          <w:i/>
          <w:iCs/>
          <w:position w:val="0"/>
        </w:rPr>
      </w:pPr>
      <w:r w:rsidRPr="009D4447">
        <w:rPr>
          <w:rFonts w:eastAsia="Calibri"/>
          <w:i/>
          <w:iCs/>
          <w:position w:val="0"/>
        </w:rPr>
        <w:t>(</w:t>
      </w:r>
      <w:proofErr w:type="gramStart"/>
      <w:r w:rsidRPr="009D4447">
        <w:rPr>
          <w:rFonts w:eastAsia="Calibri"/>
          <w:i/>
          <w:iCs/>
          <w:position w:val="0"/>
        </w:rPr>
        <w:t>Согласно требований</w:t>
      </w:r>
      <w:proofErr w:type="gramEnd"/>
      <w:r w:rsidRPr="009D4447">
        <w:rPr>
          <w:rFonts w:eastAsia="Calibri"/>
          <w:i/>
          <w:iCs/>
          <w:position w:val="0"/>
        </w:rPr>
        <w:t xml:space="preserve"> ФЗ №214-ФЗ «Об участии в долевом строительстве…», срок условного депонирования не может превышать более чем на шесть месяцев срок ввода в эксплуатацию </w:t>
      </w:r>
      <w:r w:rsidRPr="009D4447">
        <w:rPr>
          <w:rFonts w:eastAsia="Calibri"/>
          <w:i/>
          <w:iCs/>
          <w:position w:val="0"/>
        </w:rPr>
        <w:lastRenderedPageBreak/>
        <w:t xml:space="preserve">многоквартирного дома и (или) иного объекта недвижимости. Учитывая, что для перечисления денежных средств со счета </w:t>
      </w:r>
      <w:proofErr w:type="spellStart"/>
      <w:r w:rsidRPr="009D4447">
        <w:rPr>
          <w:rFonts w:eastAsia="Calibri"/>
          <w:i/>
          <w:iCs/>
          <w:position w:val="0"/>
        </w:rPr>
        <w:t>эскроу</w:t>
      </w:r>
      <w:proofErr w:type="spellEnd"/>
      <w:r w:rsidRPr="009D4447">
        <w:rPr>
          <w:rFonts w:eastAsia="Calibri"/>
          <w:i/>
          <w:iCs/>
          <w:position w:val="0"/>
        </w:rPr>
        <w:t xml:space="preserve"> Застройщик должен предоставить в Банк разрешение на ввод в эксплуатацию строящегося объекта и сведения из ЕГРН, подтверждающие регистрацию права собственности в отношении одного объекта долевого строительства, указанные документы\сведения должны быть предоставлены в Банк не позднее даты окончания срока условного депонирования).</w:t>
      </w:r>
    </w:p>
    <w:p w14:paraId="23968F4F" w14:textId="77777777" w:rsidR="00E0469E" w:rsidRPr="009D4447" w:rsidRDefault="00E0469E" w:rsidP="00E0469E">
      <w:pPr>
        <w:pBdr>
          <w:top w:val="nil"/>
          <w:left w:val="nil"/>
          <w:bottom w:val="nil"/>
          <w:right w:val="nil"/>
          <w:between w:val="nil"/>
        </w:pBdr>
        <w:autoSpaceDE/>
        <w:autoSpaceDN/>
        <w:ind w:firstLine="709"/>
        <w:jc w:val="both"/>
        <w:rPr>
          <w:i/>
          <w:color w:val="000000"/>
          <w:position w:val="0"/>
        </w:rPr>
      </w:pPr>
      <w:r w:rsidRPr="009D4447">
        <w:rPr>
          <w:i/>
          <w:position w:val="0"/>
        </w:rPr>
        <w:t xml:space="preserve">Срок внесения денежных средств на счет </w:t>
      </w:r>
      <w:proofErr w:type="spellStart"/>
      <w:r w:rsidRPr="009D4447">
        <w:rPr>
          <w:i/>
          <w:position w:val="0"/>
        </w:rPr>
        <w:t>эскроу</w:t>
      </w:r>
      <w:proofErr w:type="spellEnd"/>
      <w:r w:rsidRPr="009D4447">
        <w:rPr>
          <w:i/>
          <w:position w:val="0"/>
        </w:rPr>
        <w:t xml:space="preserve"> – не позднее … </w:t>
      </w:r>
      <w:proofErr w:type="gramStart"/>
      <w:r w:rsidRPr="009D4447">
        <w:rPr>
          <w:i/>
          <w:position w:val="0"/>
        </w:rPr>
        <w:t>(….</w:t>
      </w:r>
      <w:proofErr w:type="gramEnd"/>
      <w:r w:rsidRPr="009D4447">
        <w:rPr>
          <w:i/>
          <w:position w:val="0"/>
        </w:rPr>
        <w:t xml:space="preserve">) дней с даты государственной регистрации настоящего Договора </w:t>
      </w:r>
      <w:r w:rsidRPr="009D4447">
        <w:rPr>
          <w:i/>
          <w:color w:val="000000"/>
          <w:position w:val="0"/>
        </w:rPr>
        <w:t xml:space="preserve">(срок перечисления на счет </w:t>
      </w:r>
      <w:proofErr w:type="spellStart"/>
      <w:r w:rsidRPr="009D4447">
        <w:rPr>
          <w:i/>
          <w:color w:val="000000"/>
          <w:position w:val="0"/>
        </w:rPr>
        <w:t>эскроу</w:t>
      </w:r>
      <w:proofErr w:type="spellEnd"/>
      <w:r w:rsidRPr="009D4447">
        <w:rPr>
          <w:i/>
          <w:color w:val="000000"/>
          <w:position w:val="0"/>
        </w:rPr>
        <w:t xml:space="preserve"> фактически не должен оказаться ранее срока оплаты по ДДУ и выдачи кредитных средств).</w:t>
      </w:r>
    </w:p>
    <w:p w14:paraId="6204A1BD" w14:textId="77777777" w:rsidR="00E0469E" w:rsidRPr="009D4447" w:rsidRDefault="00E0469E" w:rsidP="00E0469E">
      <w:pPr>
        <w:autoSpaceDE/>
        <w:autoSpaceDN/>
        <w:ind w:firstLine="567"/>
        <w:contextualSpacing/>
        <w:jc w:val="both"/>
        <w:rPr>
          <w:i/>
          <w:position w:val="0"/>
          <w:szCs w:val="20"/>
        </w:rPr>
      </w:pPr>
      <w:r w:rsidRPr="009D4447">
        <w:rPr>
          <w:i/>
          <w:position w:val="0"/>
          <w:szCs w:val="20"/>
        </w:rPr>
        <w:t xml:space="preserve">Реквизиты для погашения задолженности Бенефициаром по целевому кредиту, предоставленному Банком в рамках Договора № от: </w:t>
      </w:r>
      <w:r w:rsidRPr="009D4447">
        <w:rPr>
          <w:rFonts w:eastAsia="Calibri"/>
          <w:i/>
          <w:position w:val="0"/>
        </w:rPr>
        <w:t xml:space="preserve">(при </w:t>
      </w:r>
      <w:proofErr w:type="gramStart"/>
      <w:r w:rsidRPr="009D4447">
        <w:rPr>
          <w:rFonts w:eastAsia="Calibri"/>
          <w:i/>
          <w:position w:val="0"/>
        </w:rPr>
        <w:t>наличии  задолженности</w:t>
      </w:r>
      <w:proofErr w:type="gramEnd"/>
      <w:r w:rsidRPr="009D4447">
        <w:rPr>
          <w:rFonts w:eastAsia="Calibri"/>
          <w:i/>
          <w:position w:val="0"/>
        </w:rPr>
        <w:t xml:space="preserve"> по кредиту Бенефициара)</w:t>
      </w:r>
      <w:r w:rsidRPr="009D4447">
        <w:rPr>
          <w:i/>
          <w:position w:val="0"/>
          <w:szCs w:val="20"/>
        </w:rPr>
        <w:t xml:space="preserve"> ___________________________________________</w:t>
      </w:r>
    </w:p>
    <w:p w14:paraId="66BDB9E8" w14:textId="77777777" w:rsidR="00E0469E" w:rsidRPr="009D4447" w:rsidRDefault="00E0469E" w:rsidP="00E0469E">
      <w:pPr>
        <w:autoSpaceDE/>
        <w:autoSpaceDN/>
        <w:ind w:firstLine="567"/>
        <w:contextualSpacing/>
        <w:jc w:val="both"/>
        <w:rPr>
          <w:i/>
          <w:position w:val="0"/>
          <w:szCs w:val="20"/>
        </w:rPr>
      </w:pPr>
      <w:r w:rsidRPr="009D4447">
        <w:rPr>
          <w:i/>
          <w:position w:val="0"/>
          <w:szCs w:val="20"/>
        </w:rPr>
        <w:t xml:space="preserve">Реквизиты для перечисления Депонируемой суммы (в случае отсутствия задолженности по кредиту Бенефициара): </w:t>
      </w:r>
      <w:r w:rsidRPr="009D4447">
        <w:rPr>
          <w:rFonts w:eastAsia="Calibri"/>
          <w:i/>
          <w:position w:val="0"/>
        </w:rPr>
        <w:t xml:space="preserve">(в случае отсутствия задолженности по кредиту Бенефициара) </w:t>
      </w:r>
      <w:r w:rsidRPr="009D4447">
        <w:rPr>
          <w:i/>
          <w:position w:val="0"/>
          <w:szCs w:val="20"/>
        </w:rPr>
        <w:t xml:space="preserve">__________________________________________ (наименование, ИНН/КПП, расчетный счет, </w:t>
      </w:r>
      <w:proofErr w:type="spellStart"/>
      <w:r w:rsidRPr="009D4447">
        <w:rPr>
          <w:i/>
          <w:position w:val="0"/>
          <w:szCs w:val="20"/>
        </w:rPr>
        <w:t>корр</w:t>
      </w:r>
      <w:proofErr w:type="spellEnd"/>
      <w:r w:rsidRPr="009D4447">
        <w:rPr>
          <w:i/>
          <w:position w:val="0"/>
          <w:szCs w:val="20"/>
        </w:rPr>
        <w:t xml:space="preserve"> счет, БИК).</w:t>
      </w:r>
    </w:p>
    <w:p w14:paraId="1791E8DA" w14:textId="77777777" w:rsidR="00E0469E" w:rsidRPr="009D4447" w:rsidRDefault="00E0469E" w:rsidP="00E0469E">
      <w:pPr>
        <w:autoSpaceDE/>
        <w:autoSpaceDN/>
        <w:ind w:firstLine="567"/>
        <w:contextualSpacing/>
        <w:jc w:val="both"/>
        <w:rPr>
          <w:i/>
          <w:position w:val="0"/>
        </w:rPr>
      </w:pPr>
      <w:r w:rsidRPr="009D4447">
        <w:rPr>
          <w:i/>
          <w:position w:val="0"/>
        </w:rPr>
        <w:t xml:space="preserve">Застройщик в течение 3 (Трех) рабочих дней с даты регистрации настоящего Договора в органе регистрации прав отправляет </w:t>
      </w:r>
      <w:proofErr w:type="spellStart"/>
      <w:r w:rsidRPr="009D4447">
        <w:rPr>
          <w:i/>
          <w:position w:val="0"/>
        </w:rPr>
        <w:t>Эскроу</w:t>
      </w:r>
      <w:proofErr w:type="spellEnd"/>
      <w:r w:rsidRPr="009D4447">
        <w:rPr>
          <w:i/>
          <w:position w:val="0"/>
        </w:rPr>
        <w:t xml:space="preserve">-агенту скан-копию настоящего Договора, зарегистрированного органом регистрации прав, путем электронного документооборота, согласованного Застройщиком и </w:t>
      </w:r>
      <w:proofErr w:type="spellStart"/>
      <w:r w:rsidRPr="009D4447">
        <w:rPr>
          <w:i/>
          <w:position w:val="0"/>
        </w:rPr>
        <w:t>Эскроу</w:t>
      </w:r>
      <w:proofErr w:type="spellEnd"/>
      <w:r w:rsidRPr="009D4447">
        <w:rPr>
          <w:i/>
          <w:position w:val="0"/>
        </w:rPr>
        <w:t>-агентом.</w:t>
      </w:r>
    </w:p>
    <w:p w14:paraId="343DC3EB" w14:textId="539EB86E" w:rsidR="00E0469E" w:rsidRPr="009D4447" w:rsidRDefault="00E0469E" w:rsidP="00E0469E">
      <w:pPr>
        <w:pStyle w:val="afd"/>
        <w:ind w:left="567"/>
        <w:rPr>
          <w:rFonts w:eastAsia="Calibri"/>
          <w:i/>
          <w:noProof/>
          <w:color w:val="000000" w:themeColor="text1"/>
          <w:position w:val="0"/>
        </w:rPr>
      </w:pPr>
      <w:r w:rsidRPr="009D4447">
        <w:rPr>
          <w:i/>
          <w:color w:val="000000"/>
          <w:position w:val="0"/>
        </w:rPr>
        <w:t xml:space="preserve">Застройщик извещается </w:t>
      </w:r>
      <w:proofErr w:type="spellStart"/>
      <w:r w:rsidRPr="009D4447">
        <w:rPr>
          <w:i/>
          <w:color w:val="000000"/>
          <w:position w:val="0"/>
        </w:rPr>
        <w:t>Эскроу</w:t>
      </w:r>
      <w:proofErr w:type="spellEnd"/>
      <w:r w:rsidRPr="009D4447">
        <w:rPr>
          <w:i/>
          <w:color w:val="000000"/>
          <w:position w:val="0"/>
        </w:rPr>
        <w:t xml:space="preserve">-агентом об открытии счета </w:t>
      </w:r>
      <w:proofErr w:type="spellStart"/>
      <w:r w:rsidRPr="009D4447">
        <w:rPr>
          <w:i/>
          <w:color w:val="000000"/>
          <w:position w:val="0"/>
        </w:rPr>
        <w:t>эскроу</w:t>
      </w:r>
      <w:proofErr w:type="spellEnd"/>
      <w:r w:rsidRPr="009D4447">
        <w:rPr>
          <w:i/>
          <w:color w:val="000000"/>
          <w:position w:val="0"/>
        </w:rPr>
        <w:t xml:space="preserve"> путем электронного документооборота, согласованного Застройщиком и </w:t>
      </w:r>
      <w:proofErr w:type="spellStart"/>
      <w:r w:rsidRPr="009D4447">
        <w:rPr>
          <w:i/>
          <w:color w:val="000000"/>
          <w:position w:val="0"/>
        </w:rPr>
        <w:t>Эскроу</w:t>
      </w:r>
      <w:proofErr w:type="spellEnd"/>
      <w:r w:rsidRPr="009D4447">
        <w:rPr>
          <w:i/>
          <w:color w:val="000000"/>
          <w:position w:val="0"/>
        </w:rPr>
        <w:t xml:space="preserve">-агентом, не позднее даты открытия счета </w:t>
      </w:r>
      <w:proofErr w:type="spellStart"/>
      <w:r w:rsidRPr="009D4447">
        <w:rPr>
          <w:i/>
          <w:color w:val="000000"/>
          <w:position w:val="0"/>
        </w:rPr>
        <w:t>эскроу</w:t>
      </w:r>
      <w:proofErr w:type="spellEnd"/>
      <w:r w:rsidRPr="009D4447">
        <w:rPr>
          <w:i/>
          <w:color w:val="000000"/>
          <w:position w:val="0"/>
        </w:rPr>
        <w:t>.</w:t>
      </w:r>
    </w:p>
    <w:p w14:paraId="5A13A858" w14:textId="77777777" w:rsidR="00E0469E" w:rsidRDefault="00E0469E" w:rsidP="00D2139B">
      <w:pPr>
        <w:pStyle w:val="afd"/>
        <w:ind w:left="0" w:firstLine="567"/>
        <w:jc w:val="both"/>
        <w:rPr>
          <w:rFonts w:eastAsia="Calibri"/>
          <w:b/>
          <w:i/>
          <w:noProof/>
          <w:color w:val="000000" w:themeColor="text1"/>
          <w:position w:val="0"/>
        </w:rPr>
      </w:pPr>
    </w:p>
    <w:p w14:paraId="5F712ADA" w14:textId="56DF92E8" w:rsidR="00872C72" w:rsidRPr="009A71BC" w:rsidRDefault="00872C72" w:rsidP="00D2139B">
      <w:pPr>
        <w:pStyle w:val="afd"/>
        <w:ind w:left="0" w:firstLine="567"/>
        <w:jc w:val="both"/>
        <w:rPr>
          <w:rFonts w:eastAsia="Calibri"/>
          <w:i/>
          <w:noProof/>
          <w:color w:val="000000" w:themeColor="text1"/>
          <w:position w:val="0"/>
          <w:u w:val="single"/>
        </w:rPr>
      </w:pPr>
      <w:r w:rsidRPr="00D2139B">
        <w:rPr>
          <w:rFonts w:eastAsia="Calibri"/>
          <w:b/>
          <w:i/>
          <w:noProof/>
          <w:color w:val="000000" w:themeColor="text1"/>
          <w:position w:val="0"/>
        </w:rPr>
        <w:t xml:space="preserve">Вариант </w:t>
      </w:r>
      <w:r w:rsidR="00E0469E">
        <w:rPr>
          <w:rFonts w:eastAsia="Calibri"/>
          <w:b/>
          <w:i/>
          <w:noProof/>
          <w:color w:val="000000" w:themeColor="text1"/>
          <w:position w:val="0"/>
        </w:rPr>
        <w:t>5</w:t>
      </w:r>
      <w:r w:rsidR="00D2139B">
        <w:rPr>
          <w:rFonts w:eastAsia="Calibri"/>
          <w:i/>
          <w:noProof/>
          <w:color w:val="000000" w:themeColor="text1"/>
          <w:position w:val="0"/>
        </w:rPr>
        <w:t xml:space="preserve"> (</w:t>
      </w:r>
      <w:r w:rsidRPr="00872C72">
        <w:rPr>
          <w:rFonts w:eastAsia="Calibri"/>
          <w:i/>
          <w:noProof/>
          <w:color w:val="000000" w:themeColor="text1"/>
          <w:position w:val="0"/>
          <w:u w:val="single"/>
        </w:rPr>
        <w:t xml:space="preserve">Оплата стоимости договора собственными средствами, с использованием аккредитива </w:t>
      </w:r>
      <w:r w:rsidR="0029792C" w:rsidRPr="009A71BC">
        <w:rPr>
          <w:rFonts w:eastAsia="Calibri"/>
          <w:i/>
          <w:noProof/>
          <w:color w:val="000000" w:themeColor="text1"/>
          <w:position w:val="0"/>
          <w:u w:val="single"/>
        </w:rPr>
        <w:t>ПАО СБЕРБАНК</w:t>
      </w:r>
      <w:r w:rsidR="00D2139B">
        <w:rPr>
          <w:rFonts w:eastAsia="Calibri"/>
          <w:i/>
          <w:noProof/>
          <w:color w:val="000000" w:themeColor="text1"/>
          <w:position w:val="0"/>
          <w:u w:val="single"/>
        </w:rPr>
        <w:t>).</w:t>
      </w:r>
    </w:p>
    <w:p w14:paraId="38779A89" w14:textId="77777777" w:rsidR="00872C72" w:rsidRPr="00872C72" w:rsidRDefault="00872C72" w:rsidP="00872C72">
      <w:pPr>
        <w:pStyle w:val="afd"/>
        <w:ind w:left="567"/>
        <w:rPr>
          <w:rFonts w:eastAsia="Calibri"/>
          <w:i/>
          <w:noProof/>
          <w:color w:val="000000" w:themeColor="text1"/>
          <w:position w:val="0"/>
        </w:rPr>
      </w:pPr>
    </w:p>
    <w:p w14:paraId="1385D772" w14:textId="7777E847" w:rsidR="00872C72" w:rsidRPr="00872C72" w:rsidRDefault="00872C72" w:rsidP="009A71BC">
      <w:pPr>
        <w:pStyle w:val="afd"/>
        <w:ind w:left="0" w:firstLine="567"/>
        <w:jc w:val="both"/>
        <w:rPr>
          <w:rFonts w:eastAsia="Calibri"/>
          <w:i/>
          <w:noProof/>
          <w:color w:val="000000" w:themeColor="text1"/>
          <w:position w:val="0"/>
        </w:rPr>
      </w:pPr>
      <w:r w:rsidRPr="00872C72">
        <w:rPr>
          <w:rFonts w:eastAsia="Calibri"/>
          <w:i/>
          <w:noProof/>
          <w:color w:val="000000" w:themeColor="text1"/>
          <w:position w:val="0"/>
        </w:rPr>
        <w:t xml:space="preserve">По соглашению Сторон до момента оплаты Цены настоящего Договора путем зачисления денежных средств на счет эскроу Участник долевого строительства осуществляет резервирование денежных средств в размере Цены Договора (п. 3.1 Договора) в течение </w:t>
      </w:r>
      <w:r w:rsidR="007469D4">
        <w:rPr>
          <w:rFonts w:eastAsia="Calibri"/>
          <w:i/>
          <w:noProof/>
          <w:color w:val="000000" w:themeColor="text1"/>
          <w:position w:val="0"/>
        </w:rPr>
        <w:t>3</w:t>
      </w:r>
      <w:r w:rsidRPr="00872C72">
        <w:rPr>
          <w:rFonts w:eastAsia="Calibri"/>
          <w:i/>
          <w:noProof/>
          <w:color w:val="000000" w:themeColor="text1"/>
          <w:position w:val="0"/>
        </w:rPr>
        <w:t xml:space="preserve"> (</w:t>
      </w:r>
      <w:r w:rsidR="007469D4">
        <w:rPr>
          <w:rFonts w:eastAsia="Calibri"/>
          <w:i/>
          <w:noProof/>
          <w:color w:val="000000" w:themeColor="text1"/>
          <w:position w:val="0"/>
        </w:rPr>
        <w:t>Трёх</w:t>
      </w:r>
      <w:r w:rsidRPr="00872C72">
        <w:rPr>
          <w:rFonts w:eastAsia="Calibri"/>
          <w:i/>
          <w:noProof/>
          <w:color w:val="000000" w:themeColor="text1"/>
          <w:position w:val="0"/>
        </w:rPr>
        <w:t>) дн</w:t>
      </w:r>
      <w:r w:rsidR="007469D4">
        <w:rPr>
          <w:rFonts w:eastAsia="Calibri"/>
          <w:i/>
          <w:noProof/>
          <w:color w:val="000000" w:themeColor="text1"/>
          <w:position w:val="0"/>
        </w:rPr>
        <w:t>ей</w:t>
      </w:r>
      <w:r w:rsidRPr="00872C72">
        <w:rPr>
          <w:rFonts w:eastAsia="Calibri"/>
          <w:i/>
          <w:noProof/>
          <w:color w:val="000000" w:themeColor="text1"/>
          <w:position w:val="0"/>
        </w:rPr>
        <w:t xml:space="preserve"> с даты подписания настоящего Договора с использованием безотзывного покрытого, оплачиваемого без акцепта аккредитива (далее – аккредитив), открытого в Банке на следующих условиях:</w:t>
      </w:r>
    </w:p>
    <w:p w14:paraId="10A6F99F" w14:textId="77777777" w:rsidR="00872C72" w:rsidRPr="00872C72" w:rsidRDefault="00872C72" w:rsidP="00872C72">
      <w:pPr>
        <w:pStyle w:val="afd"/>
        <w:ind w:left="567"/>
        <w:jc w:val="both"/>
        <w:rPr>
          <w:rFonts w:eastAsia="Calibri"/>
          <w:i/>
          <w:noProof/>
          <w:color w:val="000000" w:themeColor="text1"/>
          <w:position w:val="0"/>
        </w:rPr>
      </w:pPr>
      <w:bookmarkStart w:id="7" w:name="_Hlk116037334"/>
      <w:r w:rsidRPr="00872C72">
        <w:rPr>
          <w:rFonts w:eastAsia="Calibri"/>
          <w:i/>
          <w:noProof/>
          <w:color w:val="000000" w:themeColor="text1"/>
          <w:position w:val="0"/>
        </w:rPr>
        <w:t>Плательщик по аккредитиву - Участник долевого строительства;</w:t>
      </w:r>
    </w:p>
    <w:p w14:paraId="70C30DFE" w14:textId="0F2B0459" w:rsidR="00872C72" w:rsidRPr="00872C72" w:rsidRDefault="00872C72" w:rsidP="00872C72">
      <w:pPr>
        <w:pStyle w:val="afd"/>
        <w:ind w:left="567"/>
        <w:jc w:val="both"/>
        <w:rPr>
          <w:rFonts w:eastAsia="Calibri"/>
          <w:i/>
          <w:noProof/>
          <w:color w:val="000000" w:themeColor="text1"/>
          <w:position w:val="0"/>
        </w:rPr>
      </w:pPr>
      <w:r w:rsidRPr="00872C72">
        <w:rPr>
          <w:rFonts w:eastAsia="Calibri"/>
          <w:i/>
          <w:noProof/>
          <w:color w:val="000000" w:themeColor="text1"/>
          <w:position w:val="0"/>
        </w:rPr>
        <w:t xml:space="preserve">Банк - Эмитент и Исполняющий Банк по аккредитиву – </w:t>
      </w:r>
      <w:r w:rsidR="0029792C" w:rsidRPr="009A71BC">
        <w:rPr>
          <w:rFonts w:eastAsia="Calibri"/>
          <w:i/>
          <w:noProof/>
          <w:color w:val="000000" w:themeColor="text1"/>
          <w:position w:val="0"/>
        </w:rPr>
        <w:t>ПАО СБЕРБАНК</w:t>
      </w:r>
      <w:r w:rsidRPr="00872C72">
        <w:rPr>
          <w:rFonts w:eastAsia="Calibri"/>
          <w:i/>
          <w:noProof/>
          <w:color w:val="000000" w:themeColor="text1"/>
          <w:position w:val="0"/>
        </w:rPr>
        <w:t>.</w:t>
      </w:r>
    </w:p>
    <w:p w14:paraId="05FCC330" w14:textId="6BC2E03A" w:rsidR="00872C72" w:rsidRPr="00872C72" w:rsidRDefault="00872C72" w:rsidP="009A71BC">
      <w:pPr>
        <w:pStyle w:val="afd"/>
        <w:ind w:left="0" w:firstLine="567"/>
        <w:jc w:val="both"/>
        <w:rPr>
          <w:rFonts w:eastAsia="Calibri"/>
          <w:i/>
          <w:noProof/>
          <w:color w:val="000000" w:themeColor="text1"/>
          <w:position w:val="0"/>
        </w:rPr>
      </w:pPr>
      <w:r w:rsidRPr="00872C72">
        <w:rPr>
          <w:rFonts w:eastAsia="Calibri"/>
          <w:i/>
          <w:noProof/>
          <w:color w:val="000000" w:themeColor="text1"/>
          <w:position w:val="0"/>
        </w:rPr>
        <w:t xml:space="preserve">Срок действия аккредитива:  </w:t>
      </w:r>
      <w:r w:rsidR="009A71BC">
        <w:rPr>
          <w:rFonts w:eastAsia="Calibri"/>
          <w:i/>
          <w:noProof/>
          <w:color w:val="000000" w:themeColor="text1"/>
          <w:position w:val="0"/>
        </w:rPr>
        <w:t xml:space="preserve">90 </w:t>
      </w:r>
      <w:r w:rsidRPr="00872C72">
        <w:rPr>
          <w:rFonts w:eastAsia="Calibri"/>
          <w:i/>
          <w:noProof/>
          <w:color w:val="000000" w:themeColor="text1"/>
          <w:position w:val="0"/>
        </w:rPr>
        <w:t>(</w:t>
      </w:r>
      <w:r w:rsidR="009A71BC">
        <w:rPr>
          <w:rFonts w:eastAsia="Calibri"/>
          <w:i/>
          <w:noProof/>
          <w:color w:val="000000" w:themeColor="text1"/>
          <w:position w:val="0"/>
        </w:rPr>
        <w:t>девяносто</w:t>
      </w:r>
      <w:r w:rsidRPr="00872C72">
        <w:rPr>
          <w:rFonts w:eastAsia="Calibri"/>
          <w:i/>
          <w:noProof/>
          <w:color w:val="000000" w:themeColor="text1"/>
          <w:position w:val="0"/>
        </w:rPr>
        <w:t>) календарных дней с возможной пролонгацией его срока действия на 90 (девяносто) дней.</w:t>
      </w:r>
    </w:p>
    <w:p w14:paraId="4CD8A9EE" w14:textId="0C4E327F" w:rsidR="00872C72" w:rsidRPr="00872C72" w:rsidRDefault="00872C72" w:rsidP="009A71BC">
      <w:pPr>
        <w:pStyle w:val="afd"/>
        <w:ind w:left="0" w:firstLine="567"/>
        <w:jc w:val="both"/>
        <w:rPr>
          <w:rFonts w:eastAsia="Calibri"/>
          <w:i/>
          <w:noProof/>
          <w:color w:val="000000" w:themeColor="text1"/>
          <w:position w:val="0"/>
        </w:rPr>
      </w:pPr>
      <w:r w:rsidRPr="00872C72">
        <w:rPr>
          <w:rFonts w:eastAsia="Calibri"/>
          <w:i/>
          <w:noProof/>
          <w:color w:val="000000" w:themeColor="text1"/>
          <w:position w:val="0"/>
        </w:rPr>
        <w:t>Расходы по открытию аккредитива несет Участник долевого строительства по тарифам Банка, действующим на день открытия аккредитива</w:t>
      </w:r>
      <w:r w:rsidR="009A71BC">
        <w:rPr>
          <w:rFonts w:eastAsia="Calibri"/>
          <w:i/>
          <w:noProof/>
          <w:color w:val="000000" w:themeColor="text1"/>
          <w:position w:val="0"/>
        </w:rPr>
        <w:t>.</w:t>
      </w:r>
    </w:p>
    <w:p w14:paraId="2EFBF0B8" w14:textId="7E60EEAB" w:rsidR="00872C72" w:rsidRPr="00872C72" w:rsidRDefault="00872C72" w:rsidP="00872C72">
      <w:pPr>
        <w:pStyle w:val="afd"/>
        <w:ind w:left="567"/>
        <w:jc w:val="both"/>
        <w:rPr>
          <w:rFonts w:eastAsia="Calibri"/>
          <w:i/>
          <w:noProof/>
          <w:color w:val="000000" w:themeColor="text1"/>
          <w:position w:val="0"/>
        </w:rPr>
      </w:pPr>
      <w:r w:rsidRPr="00872C72">
        <w:rPr>
          <w:rFonts w:eastAsia="Calibri"/>
          <w:i/>
          <w:noProof/>
          <w:color w:val="000000" w:themeColor="text1"/>
          <w:position w:val="0"/>
        </w:rPr>
        <w:t>Дополнительные условия аккредитива -  частичная оплата не предусмотрена.</w:t>
      </w:r>
    </w:p>
    <w:p w14:paraId="124E93D8" w14:textId="77777777" w:rsidR="00872C72" w:rsidRPr="00872C72" w:rsidRDefault="00872C72" w:rsidP="00872C72">
      <w:pPr>
        <w:pStyle w:val="afd"/>
        <w:ind w:left="567"/>
        <w:jc w:val="both"/>
        <w:rPr>
          <w:rFonts w:eastAsia="Calibri"/>
          <w:i/>
          <w:noProof/>
          <w:color w:val="000000" w:themeColor="text1"/>
          <w:position w:val="0"/>
        </w:rPr>
      </w:pPr>
      <w:r w:rsidRPr="00872C72">
        <w:rPr>
          <w:rFonts w:eastAsia="Calibri"/>
          <w:i/>
          <w:noProof/>
          <w:color w:val="000000" w:themeColor="text1"/>
          <w:position w:val="0"/>
        </w:rPr>
        <w:t>Закрытие аккредитива производится:</w:t>
      </w:r>
    </w:p>
    <w:p w14:paraId="6B8A8681" w14:textId="77777777" w:rsidR="00872C72" w:rsidRPr="00872C72" w:rsidRDefault="00872C72" w:rsidP="00872C72">
      <w:pPr>
        <w:pStyle w:val="afd"/>
        <w:ind w:left="567"/>
        <w:jc w:val="both"/>
        <w:rPr>
          <w:rFonts w:eastAsia="Calibri"/>
          <w:i/>
          <w:noProof/>
          <w:color w:val="000000" w:themeColor="text1"/>
          <w:position w:val="0"/>
        </w:rPr>
      </w:pPr>
      <w:r w:rsidRPr="00872C72">
        <w:rPr>
          <w:rFonts w:eastAsia="Calibri"/>
          <w:i/>
          <w:noProof/>
          <w:color w:val="000000" w:themeColor="text1"/>
          <w:position w:val="0"/>
        </w:rPr>
        <w:t>- при исполнении аккредитива;</w:t>
      </w:r>
    </w:p>
    <w:p w14:paraId="3C56F62E" w14:textId="77777777" w:rsidR="00872C72" w:rsidRPr="00872C72" w:rsidRDefault="00872C72" w:rsidP="00872C72">
      <w:pPr>
        <w:pStyle w:val="afd"/>
        <w:ind w:left="567"/>
        <w:jc w:val="both"/>
        <w:rPr>
          <w:rFonts w:eastAsia="Calibri"/>
          <w:i/>
          <w:noProof/>
          <w:color w:val="000000" w:themeColor="text1"/>
          <w:position w:val="0"/>
        </w:rPr>
      </w:pPr>
      <w:r w:rsidRPr="00872C72">
        <w:rPr>
          <w:rFonts w:eastAsia="Calibri"/>
          <w:i/>
          <w:noProof/>
          <w:color w:val="000000" w:themeColor="text1"/>
          <w:position w:val="0"/>
        </w:rPr>
        <w:t>- по истечении срока действия аккредитива.</w:t>
      </w:r>
    </w:p>
    <w:p w14:paraId="0554C7B4" w14:textId="7D6AB2F5" w:rsidR="009A71BC" w:rsidRPr="009A71BC" w:rsidRDefault="009A71BC" w:rsidP="009A71BC">
      <w:pPr>
        <w:pStyle w:val="afd"/>
        <w:ind w:left="0" w:firstLine="567"/>
        <w:jc w:val="both"/>
        <w:rPr>
          <w:rFonts w:eastAsia="Calibri"/>
          <w:i/>
          <w:noProof/>
          <w:color w:val="000000" w:themeColor="text1"/>
          <w:position w:val="0"/>
        </w:rPr>
      </w:pPr>
      <w:r w:rsidRPr="009A71BC">
        <w:rPr>
          <w:rFonts w:eastAsia="Calibri"/>
          <w:i/>
          <w:noProof/>
          <w:color w:val="000000" w:themeColor="text1"/>
          <w:position w:val="0"/>
        </w:rPr>
        <w:t xml:space="preserve">Исполнение аккредитива осуществляется не позднее 5 (пяти) календарных дней с момента предоставления Застройщиком, либо его законным представителем, путем направления в Исполняющий банк на электронный адрес: </w:t>
      </w:r>
      <w:hyperlink r:id="rId12" w:history="1">
        <w:r w:rsidRPr="009A71BC">
          <w:rPr>
            <w:rStyle w:val="af9"/>
            <w:rFonts w:eastAsia="Calibri"/>
            <w:i/>
            <w:noProof/>
            <w:position w:val="0"/>
          </w:rPr>
          <w:t>Escrow_Sberbank@sberbank.ru</w:t>
        </w:r>
      </w:hyperlink>
      <w:r w:rsidRPr="009A71BC">
        <w:rPr>
          <w:rFonts w:eastAsia="Calibri"/>
          <w:i/>
          <w:noProof/>
          <w:color w:val="000000" w:themeColor="text1"/>
          <w:position w:val="0"/>
        </w:rPr>
        <w:t xml:space="preserve"> следующих документов до истечения срока действия аккредитива: </w:t>
      </w:r>
    </w:p>
    <w:p w14:paraId="207DFCF7" w14:textId="77777777" w:rsidR="009A71BC" w:rsidRPr="009A71BC" w:rsidRDefault="009A71BC" w:rsidP="0029792C">
      <w:pPr>
        <w:pStyle w:val="afd"/>
        <w:ind w:left="0" w:firstLine="567"/>
        <w:jc w:val="both"/>
        <w:rPr>
          <w:rFonts w:eastAsia="Calibri"/>
          <w:i/>
          <w:noProof/>
          <w:color w:val="000000" w:themeColor="text1"/>
          <w:position w:val="0"/>
        </w:rPr>
      </w:pPr>
      <w:r w:rsidRPr="009A71BC">
        <w:rPr>
          <w:rFonts w:eastAsia="Calibri"/>
          <w:i/>
          <w:noProof/>
          <w:color w:val="000000" w:themeColor="text1"/>
          <w:position w:val="0"/>
        </w:rPr>
        <w:t xml:space="preserve">- электронной копии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в Едином государственном реестре недвижимости и о залоге прав требования в пользу ПАО СБЕРБАНК, подписанного усиленной квалифицированной электронной подписью государственного регистратора, </w:t>
      </w:r>
    </w:p>
    <w:p w14:paraId="1C5E5407" w14:textId="77777777" w:rsidR="009A71BC" w:rsidRPr="009A71BC" w:rsidRDefault="009A71BC" w:rsidP="0029792C">
      <w:pPr>
        <w:pStyle w:val="afd"/>
        <w:ind w:left="0" w:firstLine="567"/>
        <w:jc w:val="both"/>
        <w:rPr>
          <w:rFonts w:eastAsia="Calibri"/>
          <w:i/>
          <w:noProof/>
          <w:color w:val="000000" w:themeColor="text1"/>
          <w:position w:val="0"/>
        </w:rPr>
      </w:pPr>
      <w:r w:rsidRPr="009A71BC">
        <w:rPr>
          <w:rFonts w:eastAsia="Calibri"/>
          <w:i/>
          <w:noProof/>
          <w:color w:val="000000" w:themeColor="text1"/>
          <w:position w:val="0"/>
        </w:rPr>
        <w:t>или</w:t>
      </w:r>
    </w:p>
    <w:p w14:paraId="69CA3EE2" w14:textId="2B89E7F0" w:rsidR="009A71BC" w:rsidRPr="009A71BC" w:rsidRDefault="0029792C" w:rsidP="0029792C">
      <w:pPr>
        <w:pStyle w:val="afd"/>
        <w:ind w:left="0" w:firstLine="567"/>
        <w:jc w:val="both"/>
        <w:rPr>
          <w:rFonts w:eastAsia="Calibri"/>
          <w:i/>
          <w:noProof/>
          <w:color w:val="000000" w:themeColor="text1"/>
          <w:position w:val="0"/>
        </w:rPr>
      </w:pPr>
      <w:r>
        <w:rPr>
          <w:rFonts w:eastAsia="Calibri"/>
          <w:i/>
          <w:noProof/>
          <w:color w:val="000000" w:themeColor="text1"/>
          <w:position w:val="0"/>
        </w:rPr>
        <w:lastRenderedPageBreak/>
        <w:t xml:space="preserve">- </w:t>
      </w:r>
      <w:r w:rsidR="009A71BC" w:rsidRPr="009A71BC">
        <w:rPr>
          <w:rFonts w:eastAsia="Calibri"/>
          <w:i/>
          <w:noProof/>
          <w:color w:val="000000" w:themeColor="text1"/>
          <w:position w:val="0"/>
        </w:rPr>
        <w:t>электронного образа настоящего Договора (без штампа о его государственной регистрации) и электронного образа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в Едином государственном реестре недвижимости и о залоге прав требования в пользу ПАО СБЕРБАНК, подписанного усиленной квалифицированной электронной подписью государственного регистратора.</w:t>
      </w:r>
    </w:p>
    <w:p w14:paraId="7ACC3CE5" w14:textId="64C914E5" w:rsidR="00872C72" w:rsidRDefault="00872C72" w:rsidP="0029792C">
      <w:pPr>
        <w:pStyle w:val="afd"/>
        <w:ind w:left="0" w:firstLine="567"/>
        <w:jc w:val="both"/>
        <w:rPr>
          <w:rFonts w:eastAsia="Calibri"/>
          <w:i/>
          <w:noProof/>
          <w:color w:val="000000" w:themeColor="text1"/>
          <w:position w:val="0"/>
        </w:rPr>
      </w:pPr>
      <w:r w:rsidRPr="00872C72">
        <w:rPr>
          <w:rFonts w:eastAsia="Calibri"/>
          <w:i/>
          <w:noProof/>
          <w:color w:val="000000" w:themeColor="text1"/>
          <w:position w:val="0"/>
        </w:rPr>
        <w:t>После предоставления указанных документов, денежные средства с аккредитива зачисляются на счет эскроу, открытый в ПАО Сбербанк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Участником долевого строительства и Эскроу-агентом.</w:t>
      </w:r>
    </w:p>
    <w:p w14:paraId="026A3BB4" w14:textId="77777777" w:rsidR="0029792C" w:rsidRPr="0029792C" w:rsidRDefault="0029792C" w:rsidP="0029792C">
      <w:pPr>
        <w:pStyle w:val="afd"/>
        <w:ind w:left="0" w:firstLine="567"/>
        <w:jc w:val="both"/>
        <w:rPr>
          <w:rFonts w:eastAsia="Calibri"/>
          <w:i/>
          <w:noProof/>
          <w:color w:val="000000" w:themeColor="text1"/>
          <w:position w:val="0"/>
        </w:rPr>
      </w:pPr>
      <w:r w:rsidRPr="0029792C">
        <w:rPr>
          <w:rFonts w:eastAsia="Calibri"/>
          <w:i/>
          <w:noProof/>
          <w:color w:val="000000" w:themeColor="text1"/>
          <w:position w:val="0"/>
        </w:rPr>
        <w:t>Платеж по Договору осуществляется не ранее даты его государственной регистрации. Эскроу-агент в течение 1 календарного дня уведомляет Застройщика (Бенефициара) о получении указанного платежа (Цены Договора) от Депонента. В Цену Договора не включены расходы по государственной регистрации настоящего Договора, дополнительных соглашений к нему, по подготовке и передаче на государственную регистрацию документов, необходимых для регистрации права собственности Участника долевого строительства на объект долевого строительства.  </w:t>
      </w:r>
    </w:p>
    <w:p w14:paraId="40812588" w14:textId="236E6609" w:rsidR="0029792C" w:rsidRDefault="0029792C" w:rsidP="0029792C">
      <w:pPr>
        <w:pStyle w:val="afd"/>
        <w:ind w:left="0" w:firstLine="567"/>
        <w:jc w:val="both"/>
        <w:rPr>
          <w:rFonts w:eastAsia="Calibri"/>
          <w:i/>
          <w:noProof/>
          <w:color w:val="000000" w:themeColor="text1"/>
          <w:position w:val="0"/>
        </w:rPr>
      </w:pPr>
      <w:r w:rsidRPr="0029792C">
        <w:rPr>
          <w:rFonts w:eastAsia="Calibri"/>
          <w:i/>
          <w:noProof/>
          <w:color w:val="000000" w:themeColor="text1"/>
          <w:position w:val="0"/>
        </w:rPr>
        <w:t>В случае нарушения Участником долевого строительства срока и условий открытия аккредитива, Застройщик отказывается от исполнения Договора с первого дня просрочки. Стороны соглашаются, что Участник долевого строительства, в случае нарушения им сроков и условий открытия аккредитива, не вправе понуждать Застройщика к государственной регистрации Договора на основании статьи 445 ГК РФ.</w:t>
      </w:r>
    </w:p>
    <w:bookmarkEnd w:id="7"/>
    <w:p w14:paraId="5D4D38B7" w14:textId="7685AF53" w:rsidR="008C4CDF" w:rsidRDefault="008C4CDF" w:rsidP="0029792C">
      <w:pPr>
        <w:pStyle w:val="afd"/>
        <w:ind w:left="0" w:firstLine="567"/>
        <w:jc w:val="both"/>
        <w:rPr>
          <w:rFonts w:eastAsia="Calibri"/>
          <w:i/>
          <w:noProof/>
          <w:color w:val="000000" w:themeColor="text1"/>
          <w:position w:val="0"/>
        </w:rPr>
      </w:pPr>
    </w:p>
    <w:p w14:paraId="01A4041C" w14:textId="6756ADE2" w:rsidR="008C4CDF" w:rsidRDefault="008C4CDF" w:rsidP="0029792C">
      <w:pPr>
        <w:pStyle w:val="afd"/>
        <w:ind w:left="0" w:firstLine="567"/>
        <w:jc w:val="both"/>
        <w:rPr>
          <w:rFonts w:eastAsia="Calibri"/>
          <w:i/>
          <w:noProof/>
          <w:color w:val="000000" w:themeColor="text1"/>
          <w:position w:val="0"/>
          <w:u w:val="single"/>
        </w:rPr>
      </w:pPr>
      <w:r w:rsidRPr="008C4CDF">
        <w:rPr>
          <w:rFonts w:eastAsia="Calibri"/>
          <w:b/>
          <w:i/>
          <w:noProof/>
          <w:color w:val="000000" w:themeColor="text1"/>
          <w:position w:val="0"/>
        </w:rPr>
        <w:t xml:space="preserve">Вариант </w:t>
      </w:r>
      <w:r w:rsidR="00E0469E">
        <w:rPr>
          <w:rFonts w:eastAsia="Calibri"/>
          <w:b/>
          <w:i/>
          <w:noProof/>
          <w:color w:val="000000" w:themeColor="text1"/>
          <w:position w:val="0"/>
        </w:rPr>
        <w:t>6</w:t>
      </w:r>
      <w:r w:rsidRPr="008C4CDF">
        <w:rPr>
          <w:rFonts w:eastAsia="Calibri"/>
          <w:i/>
          <w:noProof/>
          <w:color w:val="000000" w:themeColor="text1"/>
          <w:position w:val="0"/>
        </w:rPr>
        <w:t xml:space="preserve"> </w:t>
      </w:r>
      <w:r>
        <w:rPr>
          <w:rFonts w:eastAsia="Calibri"/>
          <w:i/>
          <w:noProof/>
          <w:color w:val="000000" w:themeColor="text1"/>
          <w:position w:val="0"/>
        </w:rPr>
        <w:t>(</w:t>
      </w:r>
      <w:r w:rsidRPr="008C4CDF">
        <w:rPr>
          <w:rFonts w:eastAsia="Calibri"/>
          <w:i/>
          <w:noProof/>
          <w:color w:val="000000" w:themeColor="text1"/>
          <w:position w:val="0"/>
          <w:u w:val="single"/>
        </w:rPr>
        <w:t xml:space="preserve">При стандратных расчетах с кредитными средствами </w:t>
      </w:r>
      <w:r w:rsidR="00E0469E">
        <w:rPr>
          <w:rFonts w:eastAsia="Calibri"/>
          <w:i/>
          <w:noProof/>
          <w:color w:val="000000" w:themeColor="text1"/>
          <w:position w:val="0"/>
          <w:u w:val="single"/>
        </w:rPr>
        <w:t>иного</w:t>
      </w:r>
      <w:r>
        <w:rPr>
          <w:rFonts w:eastAsia="Calibri"/>
          <w:i/>
          <w:noProof/>
          <w:color w:val="000000" w:themeColor="text1"/>
          <w:position w:val="0"/>
          <w:u w:val="single"/>
        </w:rPr>
        <w:t xml:space="preserve"> </w:t>
      </w:r>
      <w:r w:rsidR="00E0469E">
        <w:rPr>
          <w:rFonts w:eastAsia="Calibri"/>
          <w:i/>
          <w:noProof/>
          <w:color w:val="000000" w:themeColor="text1"/>
          <w:position w:val="0"/>
          <w:u w:val="single"/>
        </w:rPr>
        <w:t>б</w:t>
      </w:r>
      <w:r>
        <w:rPr>
          <w:rFonts w:eastAsia="Calibri"/>
          <w:i/>
          <w:noProof/>
          <w:color w:val="000000" w:themeColor="text1"/>
          <w:position w:val="0"/>
          <w:u w:val="single"/>
        </w:rPr>
        <w:t>анка).</w:t>
      </w:r>
    </w:p>
    <w:p w14:paraId="743934BD" w14:textId="4B84EDBE" w:rsidR="008C4CDF" w:rsidRPr="008C4CDF" w:rsidRDefault="008C4CDF" w:rsidP="008C4CDF">
      <w:pPr>
        <w:pStyle w:val="afd"/>
        <w:adjustRightInd w:val="0"/>
        <w:ind w:left="0" w:firstLine="567"/>
        <w:jc w:val="both"/>
        <w:rPr>
          <w:rFonts w:eastAsia="SimSun"/>
          <w:i/>
          <w:position w:val="0"/>
          <w:lang w:eastAsia="zh-CN"/>
        </w:rPr>
      </w:pPr>
      <w:r w:rsidRPr="008C4CDF">
        <w:rPr>
          <w:rFonts w:eastAsia="Calibri"/>
          <w:i/>
          <w:noProof/>
          <w:color w:val="000000" w:themeColor="text1"/>
          <w:position w:val="0"/>
        </w:rPr>
        <w:t>Оплата Цены Договора производится за счет собственных денежных средств Участника долевого строительства в размере ________ (________) рублей, 00 копеек и кредитных средств в размере _______ (__________) рублей 00 копеек, предоставляемых Банком _____ (публичное акционерное общество), адрес место нахождения: ; адрес почтовый</w:t>
      </w:r>
      <w:r w:rsidRPr="008C4CDF">
        <w:rPr>
          <w:rFonts w:eastAsia="Calibri"/>
          <w:i/>
          <w:position w:val="0"/>
        </w:rPr>
        <w:t>: ; ОГРН , ИНН , К/счет  Банка России, БИК  (Генеральная</w:t>
      </w:r>
      <w:r w:rsidRPr="008C4CDF">
        <w:rPr>
          <w:rFonts w:eastAsia="SimSun"/>
          <w:i/>
          <w:position w:val="0"/>
          <w:lang w:eastAsia="zh-CN"/>
        </w:rPr>
        <w:t xml:space="preserve"> лицензия на осуществление банковских операций Центрального банка Российской Федерации №  от «</w:t>
      </w:r>
      <w:r>
        <w:rPr>
          <w:rFonts w:eastAsia="SimSun"/>
          <w:i/>
          <w:position w:val="0"/>
          <w:lang w:eastAsia="zh-CN"/>
        </w:rPr>
        <w:t>__</w:t>
      </w:r>
      <w:r w:rsidRPr="008C4CDF">
        <w:rPr>
          <w:rFonts w:eastAsia="SimSun"/>
          <w:i/>
          <w:position w:val="0"/>
          <w:lang w:eastAsia="zh-CN"/>
        </w:rPr>
        <w:t xml:space="preserve">» </w:t>
      </w:r>
      <w:r>
        <w:rPr>
          <w:rFonts w:eastAsia="SimSun"/>
          <w:i/>
          <w:position w:val="0"/>
          <w:lang w:eastAsia="zh-CN"/>
        </w:rPr>
        <w:t>____</w:t>
      </w:r>
      <w:r w:rsidRPr="008C4CDF">
        <w:rPr>
          <w:rFonts w:eastAsia="SimSun"/>
          <w:i/>
          <w:position w:val="0"/>
          <w:lang w:eastAsia="zh-CN"/>
        </w:rPr>
        <w:t xml:space="preserve"> 20</w:t>
      </w:r>
      <w:r>
        <w:rPr>
          <w:rFonts w:eastAsia="SimSun"/>
          <w:i/>
          <w:position w:val="0"/>
          <w:lang w:eastAsia="zh-CN"/>
        </w:rPr>
        <w:t>__</w:t>
      </w:r>
      <w:r w:rsidRPr="008C4CDF">
        <w:rPr>
          <w:rFonts w:eastAsia="SimSun"/>
          <w:i/>
          <w:position w:val="0"/>
          <w:lang w:eastAsia="zh-CN"/>
        </w:rPr>
        <w:t xml:space="preserve"> г.), являющимся кредитной организацией по законодательству Российской Федерации (именуемый в дальнейшем «Кредитор»), согласно Кредитному договору № __________ от «__» ___________ года, заключенному в городе ___________ между _________________ и Кредитором (далее – «Кредитный договор»). Размер кредита, порядок погашения кредита и процентов за пользование кредитом определяется условиями Кредитного договора. </w:t>
      </w:r>
    </w:p>
    <w:p w14:paraId="51A9392F" w14:textId="6000244A" w:rsidR="008C4CDF" w:rsidRDefault="008C4CDF" w:rsidP="008C4CDF">
      <w:pPr>
        <w:pStyle w:val="afd"/>
        <w:adjustRightInd w:val="0"/>
        <w:ind w:left="0" w:firstLine="567"/>
        <w:jc w:val="both"/>
        <w:rPr>
          <w:i/>
          <w:snapToGrid w:val="0"/>
          <w:position w:val="0"/>
        </w:rPr>
      </w:pPr>
      <w:r w:rsidRPr="008C4CDF">
        <w:rPr>
          <w:i/>
          <w:snapToGrid w:val="0"/>
          <w:position w:val="0"/>
        </w:rPr>
        <w:t xml:space="preserve">Оплата Цены Договора осуществляется путем перечисления денежных средств на счет </w:t>
      </w:r>
      <w:proofErr w:type="spellStart"/>
      <w:r w:rsidRPr="008C4CDF">
        <w:rPr>
          <w:i/>
          <w:snapToGrid w:val="0"/>
          <w:position w:val="0"/>
        </w:rPr>
        <w:t>эскроу</w:t>
      </w:r>
      <w:proofErr w:type="spellEnd"/>
      <w:r w:rsidRPr="008C4CDF">
        <w:rPr>
          <w:i/>
          <w:snapToGrid w:val="0"/>
          <w:position w:val="0"/>
        </w:rPr>
        <w:t xml:space="preserve">, открытый Участником </w:t>
      </w:r>
      <w:r w:rsidRPr="008C4CDF">
        <w:rPr>
          <w:i/>
          <w:position w:val="0"/>
        </w:rPr>
        <w:t>долевого строительства</w:t>
      </w:r>
      <w:r w:rsidRPr="008C4CDF">
        <w:rPr>
          <w:i/>
          <w:snapToGrid w:val="0"/>
          <w:position w:val="0"/>
        </w:rPr>
        <w:t xml:space="preserve"> в соответствии с условиями настоящего Договора, в безналичной форме с использованием аккредитива. Участник </w:t>
      </w:r>
      <w:r w:rsidRPr="008C4CDF">
        <w:rPr>
          <w:i/>
          <w:position w:val="0"/>
        </w:rPr>
        <w:t xml:space="preserve">долевого строительства </w:t>
      </w:r>
      <w:r w:rsidRPr="008C4CDF">
        <w:rPr>
          <w:i/>
          <w:snapToGrid w:val="0"/>
          <w:position w:val="0"/>
        </w:rPr>
        <w:t xml:space="preserve">в день подписания Сторонами настоящего Договора открывает документарный, безотзывный, покрытый (депонированный), </w:t>
      </w:r>
      <w:proofErr w:type="spellStart"/>
      <w:r w:rsidRPr="008C4CDF">
        <w:rPr>
          <w:i/>
          <w:snapToGrid w:val="0"/>
          <w:position w:val="0"/>
        </w:rPr>
        <w:t>безакцептный</w:t>
      </w:r>
      <w:proofErr w:type="spellEnd"/>
      <w:r w:rsidRPr="008C4CDF">
        <w:rPr>
          <w:i/>
          <w:snapToGrid w:val="0"/>
          <w:position w:val="0"/>
        </w:rPr>
        <w:t xml:space="preserve"> аккредитив в </w:t>
      </w:r>
      <w:r w:rsidR="00E0469E" w:rsidRPr="00E0469E">
        <w:rPr>
          <w:i/>
          <w:snapToGrid w:val="0"/>
          <w:position w:val="0"/>
        </w:rPr>
        <w:t>ПАО СБЕРБАНК</w:t>
      </w:r>
      <w:r w:rsidR="00E0469E">
        <w:rPr>
          <w:i/>
          <w:snapToGrid w:val="0"/>
          <w:position w:val="0"/>
        </w:rPr>
        <w:t xml:space="preserve"> на следующих условиях:</w:t>
      </w:r>
    </w:p>
    <w:p w14:paraId="5C611978" w14:textId="77777777" w:rsidR="00E0469E" w:rsidRPr="00872C72" w:rsidRDefault="00E0469E" w:rsidP="00E0469E">
      <w:pPr>
        <w:pStyle w:val="afd"/>
        <w:ind w:left="567"/>
        <w:jc w:val="both"/>
        <w:rPr>
          <w:rFonts w:eastAsia="Calibri"/>
          <w:i/>
          <w:noProof/>
          <w:color w:val="000000" w:themeColor="text1"/>
          <w:position w:val="0"/>
        </w:rPr>
      </w:pPr>
      <w:r w:rsidRPr="00872C72">
        <w:rPr>
          <w:rFonts w:eastAsia="Calibri"/>
          <w:i/>
          <w:noProof/>
          <w:color w:val="000000" w:themeColor="text1"/>
          <w:position w:val="0"/>
        </w:rPr>
        <w:t>Плательщик по аккредитиву - Участник долевого строительства;</w:t>
      </w:r>
    </w:p>
    <w:p w14:paraId="141AFD9E" w14:textId="77777777" w:rsidR="00E0469E" w:rsidRPr="00872C72" w:rsidRDefault="00E0469E" w:rsidP="00E0469E">
      <w:pPr>
        <w:pStyle w:val="afd"/>
        <w:ind w:left="567"/>
        <w:jc w:val="both"/>
        <w:rPr>
          <w:rFonts w:eastAsia="Calibri"/>
          <w:i/>
          <w:noProof/>
          <w:color w:val="000000" w:themeColor="text1"/>
          <w:position w:val="0"/>
        </w:rPr>
      </w:pPr>
      <w:r w:rsidRPr="00872C72">
        <w:rPr>
          <w:rFonts w:eastAsia="Calibri"/>
          <w:i/>
          <w:noProof/>
          <w:color w:val="000000" w:themeColor="text1"/>
          <w:position w:val="0"/>
        </w:rPr>
        <w:t xml:space="preserve">Банк - Эмитент и Исполняющий Банк по аккредитиву – </w:t>
      </w:r>
      <w:r w:rsidRPr="009A71BC">
        <w:rPr>
          <w:rFonts w:eastAsia="Calibri"/>
          <w:i/>
          <w:noProof/>
          <w:color w:val="000000" w:themeColor="text1"/>
          <w:position w:val="0"/>
        </w:rPr>
        <w:t>ПАО СБЕРБАНК</w:t>
      </w:r>
      <w:r w:rsidRPr="00872C72">
        <w:rPr>
          <w:rFonts w:eastAsia="Calibri"/>
          <w:i/>
          <w:noProof/>
          <w:color w:val="000000" w:themeColor="text1"/>
          <w:position w:val="0"/>
        </w:rPr>
        <w:t>.</w:t>
      </w:r>
    </w:p>
    <w:p w14:paraId="6A8054E3" w14:textId="4ACF13F4" w:rsidR="00E0469E" w:rsidRPr="00872C72" w:rsidRDefault="00E0469E" w:rsidP="00E0469E">
      <w:pPr>
        <w:pStyle w:val="afd"/>
        <w:ind w:left="0" w:firstLine="567"/>
        <w:jc w:val="both"/>
        <w:rPr>
          <w:rFonts w:eastAsia="Calibri"/>
          <w:i/>
          <w:noProof/>
          <w:color w:val="000000" w:themeColor="text1"/>
          <w:position w:val="0"/>
        </w:rPr>
      </w:pPr>
      <w:r w:rsidRPr="00872C72">
        <w:rPr>
          <w:rFonts w:eastAsia="Calibri"/>
          <w:i/>
          <w:noProof/>
          <w:color w:val="000000" w:themeColor="text1"/>
          <w:position w:val="0"/>
        </w:rPr>
        <w:t xml:space="preserve">Срок действия аккредитива:  </w:t>
      </w:r>
      <w:r>
        <w:rPr>
          <w:rFonts w:eastAsia="Calibri"/>
          <w:i/>
          <w:noProof/>
          <w:color w:val="000000" w:themeColor="text1"/>
          <w:position w:val="0"/>
        </w:rPr>
        <w:t xml:space="preserve">90 </w:t>
      </w:r>
      <w:r w:rsidRPr="00872C72">
        <w:rPr>
          <w:rFonts w:eastAsia="Calibri"/>
          <w:i/>
          <w:noProof/>
          <w:color w:val="000000" w:themeColor="text1"/>
          <w:position w:val="0"/>
        </w:rPr>
        <w:t>(</w:t>
      </w:r>
      <w:r>
        <w:rPr>
          <w:rFonts w:eastAsia="Calibri"/>
          <w:i/>
          <w:noProof/>
          <w:color w:val="000000" w:themeColor="text1"/>
          <w:position w:val="0"/>
        </w:rPr>
        <w:t>девяносто</w:t>
      </w:r>
      <w:r w:rsidRPr="00872C72">
        <w:rPr>
          <w:rFonts w:eastAsia="Calibri"/>
          <w:i/>
          <w:noProof/>
          <w:color w:val="000000" w:themeColor="text1"/>
          <w:position w:val="0"/>
        </w:rPr>
        <w:t>) календарных дней с возможной пролонгацией его срока действия на 90 (девяносто) дней.</w:t>
      </w:r>
    </w:p>
    <w:p w14:paraId="58457509" w14:textId="5424AB46" w:rsidR="00E0469E" w:rsidRPr="00872C72" w:rsidRDefault="00E0469E" w:rsidP="00E0469E">
      <w:pPr>
        <w:pStyle w:val="afd"/>
        <w:ind w:left="0" w:firstLine="567"/>
        <w:jc w:val="both"/>
        <w:rPr>
          <w:rFonts w:eastAsia="Calibri"/>
          <w:i/>
          <w:noProof/>
          <w:color w:val="000000" w:themeColor="text1"/>
          <w:position w:val="0"/>
        </w:rPr>
      </w:pPr>
      <w:r w:rsidRPr="00872C72">
        <w:rPr>
          <w:rFonts w:eastAsia="Calibri"/>
          <w:i/>
          <w:noProof/>
          <w:color w:val="000000" w:themeColor="text1"/>
          <w:position w:val="0"/>
        </w:rPr>
        <w:t xml:space="preserve">Расходы по открытию аккредитива несет Участник долевого строительства по тарифам </w:t>
      </w:r>
      <w:r w:rsidRPr="00E0469E">
        <w:rPr>
          <w:rFonts w:eastAsia="Calibri"/>
          <w:i/>
          <w:noProof/>
          <w:color w:val="000000" w:themeColor="text1"/>
          <w:position w:val="0"/>
        </w:rPr>
        <w:t>ПАО СБЕРБАНК</w:t>
      </w:r>
      <w:r w:rsidRPr="00872C72">
        <w:rPr>
          <w:rFonts w:eastAsia="Calibri"/>
          <w:i/>
          <w:noProof/>
          <w:color w:val="000000" w:themeColor="text1"/>
          <w:position w:val="0"/>
        </w:rPr>
        <w:t>, действующим на день открытия аккредитива</w:t>
      </w:r>
      <w:r>
        <w:rPr>
          <w:rFonts w:eastAsia="Calibri"/>
          <w:i/>
          <w:noProof/>
          <w:color w:val="000000" w:themeColor="text1"/>
          <w:position w:val="0"/>
        </w:rPr>
        <w:t>.</w:t>
      </w:r>
    </w:p>
    <w:p w14:paraId="7BA7BBAC" w14:textId="77777777" w:rsidR="00E0469E" w:rsidRPr="00872C72" w:rsidRDefault="00E0469E" w:rsidP="00E0469E">
      <w:pPr>
        <w:pStyle w:val="afd"/>
        <w:ind w:left="567"/>
        <w:jc w:val="both"/>
        <w:rPr>
          <w:rFonts w:eastAsia="Calibri"/>
          <w:i/>
          <w:noProof/>
          <w:color w:val="000000" w:themeColor="text1"/>
          <w:position w:val="0"/>
        </w:rPr>
      </w:pPr>
      <w:r w:rsidRPr="00872C72">
        <w:rPr>
          <w:rFonts w:eastAsia="Calibri"/>
          <w:i/>
          <w:noProof/>
          <w:color w:val="000000" w:themeColor="text1"/>
          <w:position w:val="0"/>
        </w:rPr>
        <w:t>Дополнительные условия аккредитива -  частичная оплата не предусмотрена.</w:t>
      </w:r>
    </w:p>
    <w:p w14:paraId="6CD7BAC8" w14:textId="77777777" w:rsidR="00E0469E" w:rsidRPr="00872C72" w:rsidRDefault="00E0469E" w:rsidP="00E0469E">
      <w:pPr>
        <w:pStyle w:val="afd"/>
        <w:ind w:left="567"/>
        <w:jc w:val="both"/>
        <w:rPr>
          <w:rFonts w:eastAsia="Calibri"/>
          <w:i/>
          <w:noProof/>
          <w:color w:val="000000" w:themeColor="text1"/>
          <w:position w:val="0"/>
        </w:rPr>
      </w:pPr>
      <w:r w:rsidRPr="00872C72">
        <w:rPr>
          <w:rFonts w:eastAsia="Calibri"/>
          <w:i/>
          <w:noProof/>
          <w:color w:val="000000" w:themeColor="text1"/>
          <w:position w:val="0"/>
        </w:rPr>
        <w:t>Закрытие аккредитива производится:</w:t>
      </w:r>
    </w:p>
    <w:p w14:paraId="2B2569E4" w14:textId="77777777" w:rsidR="00E0469E" w:rsidRPr="00872C72" w:rsidRDefault="00E0469E" w:rsidP="00E0469E">
      <w:pPr>
        <w:pStyle w:val="afd"/>
        <w:ind w:left="567"/>
        <w:jc w:val="both"/>
        <w:rPr>
          <w:rFonts w:eastAsia="Calibri"/>
          <w:i/>
          <w:noProof/>
          <w:color w:val="000000" w:themeColor="text1"/>
          <w:position w:val="0"/>
        </w:rPr>
      </w:pPr>
      <w:r w:rsidRPr="00872C72">
        <w:rPr>
          <w:rFonts w:eastAsia="Calibri"/>
          <w:i/>
          <w:noProof/>
          <w:color w:val="000000" w:themeColor="text1"/>
          <w:position w:val="0"/>
        </w:rPr>
        <w:t>- при исполнении аккредитива;</w:t>
      </w:r>
    </w:p>
    <w:p w14:paraId="555C2492" w14:textId="77777777" w:rsidR="00E0469E" w:rsidRPr="00872C72" w:rsidRDefault="00E0469E" w:rsidP="00E0469E">
      <w:pPr>
        <w:pStyle w:val="afd"/>
        <w:ind w:left="567"/>
        <w:jc w:val="both"/>
        <w:rPr>
          <w:rFonts w:eastAsia="Calibri"/>
          <w:i/>
          <w:noProof/>
          <w:color w:val="000000" w:themeColor="text1"/>
          <w:position w:val="0"/>
        </w:rPr>
      </w:pPr>
      <w:r w:rsidRPr="00872C72">
        <w:rPr>
          <w:rFonts w:eastAsia="Calibri"/>
          <w:i/>
          <w:noProof/>
          <w:color w:val="000000" w:themeColor="text1"/>
          <w:position w:val="0"/>
        </w:rPr>
        <w:t>- по истечении срока действия аккредитива.</w:t>
      </w:r>
    </w:p>
    <w:p w14:paraId="4AF3DF96" w14:textId="77777777" w:rsidR="00E0469E" w:rsidRPr="009A71BC" w:rsidRDefault="00E0469E" w:rsidP="00E0469E">
      <w:pPr>
        <w:pStyle w:val="afd"/>
        <w:ind w:left="0" w:firstLine="567"/>
        <w:jc w:val="both"/>
        <w:rPr>
          <w:rFonts w:eastAsia="Calibri"/>
          <w:i/>
          <w:noProof/>
          <w:color w:val="000000" w:themeColor="text1"/>
          <w:position w:val="0"/>
        </w:rPr>
      </w:pPr>
      <w:r w:rsidRPr="009A71BC">
        <w:rPr>
          <w:rFonts w:eastAsia="Calibri"/>
          <w:i/>
          <w:noProof/>
          <w:color w:val="000000" w:themeColor="text1"/>
          <w:position w:val="0"/>
        </w:rPr>
        <w:lastRenderedPageBreak/>
        <w:t xml:space="preserve">Исполнение аккредитива осуществляется не позднее 5 (пяти) календарных дней с момента предоставления Застройщиком, либо его законным представителем, путем направления в Исполняющий банк на электронный адрес: </w:t>
      </w:r>
      <w:hyperlink r:id="rId13" w:history="1">
        <w:r w:rsidRPr="009A71BC">
          <w:rPr>
            <w:rStyle w:val="af9"/>
            <w:rFonts w:eastAsia="Calibri"/>
            <w:i/>
            <w:noProof/>
            <w:position w:val="0"/>
          </w:rPr>
          <w:t>Escrow_Sberbank@sberbank.ru</w:t>
        </w:r>
      </w:hyperlink>
      <w:r w:rsidRPr="009A71BC">
        <w:rPr>
          <w:rFonts w:eastAsia="Calibri"/>
          <w:i/>
          <w:noProof/>
          <w:color w:val="000000" w:themeColor="text1"/>
          <w:position w:val="0"/>
        </w:rPr>
        <w:t xml:space="preserve"> следующих документов до истечения срока действия аккредитива: </w:t>
      </w:r>
    </w:p>
    <w:p w14:paraId="08D56293" w14:textId="77777777" w:rsidR="00E0469E" w:rsidRPr="009A71BC" w:rsidRDefault="00E0469E" w:rsidP="00E0469E">
      <w:pPr>
        <w:pStyle w:val="afd"/>
        <w:ind w:left="0" w:firstLine="567"/>
        <w:jc w:val="both"/>
        <w:rPr>
          <w:rFonts w:eastAsia="Calibri"/>
          <w:i/>
          <w:noProof/>
          <w:color w:val="000000" w:themeColor="text1"/>
          <w:position w:val="0"/>
        </w:rPr>
      </w:pPr>
      <w:r w:rsidRPr="009A71BC">
        <w:rPr>
          <w:rFonts w:eastAsia="Calibri"/>
          <w:i/>
          <w:noProof/>
          <w:color w:val="000000" w:themeColor="text1"/>
          <w:position w:val="0"/>
        </w:rPr>
        <w:t xml:space="preserve">- электронной копии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в Едином государственном реестре недвижимости и о залоге прав требования в пользу ПАО СБЕРБАНК, подписанного усиленной квалифицированной электронной подписью государственного регистратора, </w:t>
      </w:r>
    </w:p>
    <w:p w14:paraId="7D335626" w14:textId="77777777" w:rsidR="00E0469E" w:rsidRPr="009A71BC" w:rsidRDefault="00E0469E" w:rsidP="00E0469E">
      <w:pPr>
        <w:pStyle w:val="afd"/>
        <w:ind w:left="0" w:firstLine="567"/>
        <w:jc w:val="both"/>
        <w:rPr>
          <w:rFonts w:eastAsia="Calibri"/>
          <w:i/>
          <w:noProof/>
          <w:color w:val="000000" w:themeColor="text1"/>
          <w:position w:val="0"/>
        </w:rPr>
      </w:pPr>
      <w:r w:rsidRPr="009A71BC">
        <w:rPr>
          <w:rFonts w:eastAsia="Calibri"/>
          <w:i/>
          <w:noProof/>
          <w:color w:val="000000" w:themeColor="text1"/>
          <w:position w:val="0"/>
        </w:rPr>
        <w:t>или</w:t>
      </w:r>
    </w:p>
    <w:p w14:paraId="357CEB36" w14:textId="77777777" w:rsidR="00E0469E" w:rsidRPr="009A71BC" w:rsidRDefault="00E0469E" w:rsidP="00E0469E">
      <w:pPr>
        <w:pStyle w:val="afd"/>
        <w:ind w:left="0" w:firstLine="567"/>
        <w:jc w:val="both"/>
        <w:rPr>
          <w:rFonts w:eastAsia="Calibri"/>
          <w:i/>
          <w:noProof/>
          <w:color w:val="000000" w:themeColor="text1"/>
          <w:position w:val="0"/>
        </w:rPr>
      </w:pPr>
      <w:r>
        <w:rPr>
          <w:rFonts w:eastAsia="Calibri"/>
          <w:i/>
          <w:noProof/>
          <w:color w:val="000000" w:themeColor="text1"/>
          <w:position w:val="0"/>
        </w:rPr>
        <w:t xml:space="preserve">- </w:t>
      </w:r>
      <w:r w:rsidRPr="009A71BC">
        <w:rPr>
          <w:rFonts w:eastAsia="Calibri"/>
          <w:i/>
          <w:noProof/>
          <w:color w:val="000000" w:themeColor="text1"/>
          <w:position w:val="0"/>
        </w:rPr>
        <w:t>электронного образа настоящего Договора (без штампа о его государственной регистрации) и электронного образа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в Едином государственном реестре недвижимости и о залоге прав требования в пользу ПАО СБЕРБАНК, подписанного усиленной квалифицированной электронной подписью государственного регистратора.</w:t>
      </w:r>
    </w:p>
    <w:p w14:paraId="145856C1" w14:textId="77777777" w:rsidR="00E0469E" w:rsidRDefault="00E0469E" w:rsidP="00E0469E">
      <w:pPr>
        <w:pStyle w:val="afd"/>
        <w:ind w:left="0" w:firstLine="567"/>
        <w:jc w:val="both"/>
        <w:rPr>
          <w:rFonts w:eastAsia="Calibri"/>
          <w:i/>
          <w:noProof/>
          <w:color w:val="000000" w:themeColor="text1"/>
          <w:position w:val="0"/>
        </w:rPr>
      </w:pPr>
      <w:r w:rsidRPr="00872C72">
        <w:rPr>
          <w:rFonts w:eastAsia="Calibri"/>
          <w:i/>
          <w:noProof/>
          <w:color w:val="000000" w:themeColor="text1"/>
          <w:position w:val="0"/>
        </w:rPr>
        <w:t>После предоставления указанных документов, денежные средства с аккредитива зачисляются на счет эскроу, открытый в ПАО Сбербанк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Участником долевого строительства и Эскроу-агентом.</w:t>
      </w:r>
    </w:p>
    <w:p w14:paraId="1C04DF51" w14:textId="77777777" w:rsidR="00E0469E" w:rsidRPr="0029792C" w:rsidRDefault="00E0469E" w:rsidP="00E0469E">
      <w:pPr>
        <w:pStyle w:val="afd"/>
        <w:ind w:left="0" w:firstLine="567"/>
        <w:jc w:val="both"/>
        <w:rPr>
          <w:rFonts w:eastAsia="Calibri"/>
          <w:i/>
          <w:noProof/>
          <w:color w:val="000000" w:themeColor="text1"/>
          <w:position w:val="0"/>
        </w:rPr>
      </w:pPr>
      <w:r w:rsidRPr="0029792C">
        <w:rPr>
          <w:rFonts w:eastAsia="Calibri"/>
          <w:i/>
          <w:noProof/>
          <w:color w:val="000000" w:themeColor="text1"/>
          <w:position w:val="0"/>
        </w:rPr>
        <w:t>Платеж по Договору осуществляется не ранее даты его государственной регистрации. Эскроу-агент в течение 1 календарного дня уведомляет Застройщика (Бенефициара) о получении указанного платежа (Цены Договора) от Депонента. В Цену Договора не включены расходы по государственной регистрации настоящего Договора, дополнительных соглашений к нему, по подготовке и передаче на государственную регистрацию документов, необходимых для регистрации права собственности Участника долевого строительства на объект долевого строительства.  </w:t>
      </w:r>
    </w:p>
    <w:p w14:paraId="01F7D88F" w14:textId="77777777" w:rsidR="00E0469E" w:rsidRDefault="00E0469E" w:rsidP="00E0469E">
      <w:pPr>
        <w:pStyle w:val="afd"/>
        <w:ind w:left="0" w:firstLine="567"/>
        <w:jc w:val="both"/>
        <w:rPr>
          <w:rFonts w:eastAsia="Calibri"/>
          <w:i/>
          <w:noProof/>
          <w:color w:val="000000" w:themeColor="text1"/>
          <w:position w:val="0"/>
        </w:rPr>
      </w:pPr>
      <w:r w:rsidRPr="0029792C">
        <w:rPr>
          <w:rFonts w:eastAsia="Calibri"/>
          <w:i/>
          <w:noProof/>
          <w:color w:val="000000" w:themeColor="text1"/>
          <w:position w:val="0"/>
        </w:rPr>
        <w:t>В случае нарушения Участником долевого строительства срока и условий открытия аккредитива, Застройщик отказывается от исполнения Договора с первого дня просрочки. Стороны соглашаются, что Участник долевого строительства, в случае нарушения им сроков и условий открытия аккредитива, не вправе понуждать Застройщика к государственной регистрации Договора на основании статьи 445 ГК РФ.</w:t>
      </w:r>
    </w:p>
    <w:p w14:paraId="59148CD8" w14:textId="77777777" w:rsidR="008C4CDF" w:rsidRPr="008C4CDF" w:rsidRDefault="008C4CDF" w:rsidP="0029792C">
      <w:pPr>
        <w:pStyle w:val="afd"/>
        <w:ind w:left="0" w:firstLine="567"/>
        <w:jc w:val="both"/>
        <w:rPr>
          <w:rFonts w:eastAsia="Calibri"/>
          <w:i/>
          <w:noProof/>
          <w:color w:val="000000" w:themeColor="text1"/>
          <w:position w:val="0"/>
        </w:rPr>
      </w:pPr>
    </w:p>
    <w:p w14:paraId="469A0C21" w14:textId="77777777" w:rsidR="001324A2" w:rsidRPr="009779B0" w:rsidRDefault="00AE1CA8" w:rsidP="002F1728">
      <w:pPr>
        <w:pStyle w:val="afd"/>
        <w:numPr>
          <w:ilvl w:val="1"/>
          <w:numId w:val="3"/>
        </w:numPr>
        <w:suppressAutoHyphens/>
        <w:spacing w:before="120" w:after="120"/>
        <w:ind w:left="0" w:firstLine="567"/>
        <w:contextualSpacing w:val="0"/>
        <w:jc w:val="both"/>
        <w:rPr>
          <w:position w:val="0"/>
        </w:rPr>
      </w:pPr>
      <w:r w:rsidRPr="009779B0">
        <w:rPr>
          <w:position w:val="0"/>
        </w:rPr>
        <w:t xml:space="preserve">Цена Договора может быть изменена по обоюдному добровольному письменному соглашению Сторон, а также в случаях, предусмотренных Договором. </w:t>
      </w:r>
    </w:p>
    <w:p w14:paraId="2A2536CC" w14:textId="5F95973B" w:rsidR="009D7799" w:rsidRPr="009779B0" w:rsidRDefault="00AE1CA8" w:rsidP="002F1728">
      <w:pPr>
        <w:pStyle w:val="afd"/>
        <w:numPr>
          <w:ilvl w:val="1"/>
          <w:numId w:val="3"/>
        </w:numPr>
        <w:tabs>
          <w:tab w:val="clear" w:pos="1080"/>
        </w:tabs>
        <w:suppressAutoHyphens/>
        <w:spacing w:before="120" w:after="120"/>
        <w:ind w:left="0" w:firstLine="567"/>
        <w:contextualSpacing w:val="0"/>
        <w:jc w:val="both"/>
        <w:rPr>
          <w:position w:val="0"/>
        </w:rPr>
      </w:pPr>
      <w:r w:rsidRPr="009779B0">
        <w:rPr>
          <w:position w:val="0"/>
        </w:rPr>
        <w:t>Цена Договора подлежит перерасчету, если по данным орган</w:t>
      </w:r>
      <w:r w:rsidR="00ED7F96" w:rsidRPr="009779B0">
        <w:rPr>
          <w:position w:val="0"/>
        </w:rPr>
        <w:t>изации</w:t>
      </w:r>
      <w:r w:rsidRPr="009779B0">
        <w:rPr>
          <w:position w:val="0"/>
        </w:rPr>
        <w:t>, осуществляюще</w:t>
      </w:r>
      <w:r w:rsidR="00ED7F96" w:rsidRPr="009779B0">
        <w:rPr>
          <w:position w:val="0"/>
        </w:rPr>
        <w:t>й</w:t>
      </w:r>
      <w:r w:rsidRPr="009779B0">
        <w:rPr>
          <w:position w:val="0"/>
        </w:rPr>
        <w:t xml:space="preserve"> техническую инвентаризацию</w:t>
      </w:r>
      <w:r w:rsidR="00ED7F96" w:rsidRPr="009779B0">
        <w:rPr>
          <w:position w:val="0"/>
        </w:rPr>
        <w:t xml:space="preserve"> Жилого дома</w:t>
      </w:r>
      <w:r w:rsidRPr="009779B0">
        <w:rPr>
          <w:position w:val="0"/>
        </w:rPr>
        <w:t>, окончательн</w:t>
      </w:r>
      <w:r w:rsidR="00E9666F" w:rsidRPr="009779B0">
        <w:rPr>
          <w:position w:val="0"/>
        </w:rPr>
        <w:t>ое</w:t>
      </w:r>
      <w:r w:rsidRPr="009779B0">
        <w:rPr>
          <w:position w:val="0"/>
        </w:rPr>
        <w:t xml:space="preserve"> (фактическ</w:t>
      </w:r>
      <w:r w:rsidR="00E9666F" w:rsidRPr="009779B0">
        <w:rPr>
          <w:position w:val="0"/>
        </w:rPr>
        <w:t>ое</w:t>
      </w:r>
      <w:r w:rsidRPr="009779B0">
        <w:rPr>
          <w:position w:val="0"/>
        </w:rPr>
        <w:t>)</w:t>
      </w:r>
      <w:r w:rsidR="00E9666F" w:rsidRPr="009779B0">
        <w:rPr>
          <w:position w:val="0"/>
        </w:rPr>
        <w:t xml:space="preserve"> значение</w:t>
      </w:r>
      <w:r w:rsidRPr="009779B0">
        <w:rPr>
          <w:position w:val="0"/>
        </w:rPr>
        <w:t xml:space="preserve"> Общ</w:t>
      </w:r>
      <w:r w:rsidR="00E9666F" w:rsidRPr="009779B0">
        <w:rPr>
          <w:position w:val="0"/>
        </w:rPr>
        <w:t>ей</w:t>
      </w:r>
      <w:r w:rsidRPr="009779B0">
        <w:rPr>
          <w:position w:val="0"/>
        </w:rPr>
        <w:t xml:space="preserve"> площад</w:t>
      </w:r>
      <w:r w:rsidR="00E9666F" w:rsidRPr="009779B0">
        <w:rPr>
          <w:position w:val="0"/>
        </w:rPr>
        <w:t>и</w:t>
      </w:r>
      <w:r w:rsidRPr="009779B0">
        <w:rPr>
          <w:position w:val="0"/>
        </w:rPr>
        <w:t xml:space="preserve"> Квартиры превысит или окажется меньше проектного значения этой площади, указанной в п. 2.3. Договора более чем на </w:t>
      </w:r>
      <w:r w:rsidR="00E9666F" w:rsidRPr="009779B0">
        <w:rPr>
          <w:position w:val="0"/>
        </w:rPr>
        <w:t>1,5</w:t>
      </w:r>
      <w:r w:rsidRPr="009779B0">
        <w:rPr>
          <w:position w:val="0"/>
        </w:rPr>
        <w:t xml:space="preserve"> (</w:t>
      </w:r>
      <w:r w:rsidR="00E9666F" w:rsidRPr="009779B0">
        <w:rPr>
          <w:position w:val="0"/>
        </w:rPr>
        <w:t>одну целую пять десятых</w:t>
      </w:r>
      <w:r w:rsidRPr="009779B0">
        <w:rPr>
          <w:position w:val="0"/>
        </w:rPr>
        <w:t>) квадратны</w:t>
      </w:r>
      <w:r w:rsidR="00E9666F" w:rsidRPr="009779B0">
        <w:rPr>
          <w:position w:val="0"/>
        </w:rPr>
        <w:t>х</w:t>
      </w:r>
      <w:r w:rsidRPr="009779B0">
        <w:rPr>
          <w:position w:val="0"/>
        </w:rPr>
        <w:t xml:space="preserve"> метр</w:t>
      </w:r>
      <w:r w:rsidR="00E9666F" w:rsidRPr="009779B0">
        <w:rPr>
          <w:position w:val="0"/>
        </w:rPr>
        <w:t>а</w:t>
      </w:r>
      <w:r w:rsidRPr="009779B0">
        <w:rPr>
          <w:position w:val="0"/>
        </w:rPr>
        <w:t>.</w:t>
      </w:r>
      <w:r w:rsidR="00ED7F96" w:rsidRPr="009779B0">
        <w:rPr>
          <w:position w:val="0"/>
        </w:rPr>
        <w:t xml:space="preserve"> При этом Стороны согласовали, что </w:t>
      </w:r>
      <w:r w:rsidR="00FE3526" w:rsidRPr="009779B0">
        <w:rPr>
          <w:position w:val="0"/>
        </w:rPr>
        <w:t>допуст</w:t>
      </w:r>
      <w:r w:rsidR="009D7799" w:rsidRPr="009779B0">
        <w:rPr>
          <w:position w:val="0"/>
        </w:rPr>
        <w:t>им</w:t>
      </w:r>
      <w:r w:rsidR="00E9666F" w:rsidRPr="009779B0">
        <w:rPr>
          <w:position w:val="0"/>
        </w:rPr>
        <w:t>ый</w:t>
      </w:r>
      <w:r w:rsidR="009D7799" w:rsidRPr="009779B0">
        <w:rPr>
          <w:position w:val="0"/>
        </w:rPr>
        <w:t xml:space="preserve"> </w:t>
      </w:r>
      <w:r w:rsidR="00E9666F" w:rsidRPr="009779B0">
        <w:rPr>
          <w:position w:val="0"/>
        </w:rPr>
        <w:t>размер</w:t>
      </w:r>
      <w:r w:rsidR="009D7799" w:rsidRPr="009779B0">
        <w:rPr>
          <w:position w:val="0"/>
        </w:rPr>
        <w:t xml:space="preserve"> отклонения </w:t>
      </w:r>
      <w:r w:rsidR="00E9666F" w:rsidRPr="009779B0">
        <w:rPr>
          <w:position w:val="0"/>
        </w:rPr>
        <w:t>окончательного (фактического) значения</w:t>
      </w:r>
      <w:r w:rsidR="009D7799" w:rsidRPr="009779B0">
        <w:rPr>
          <w:position w:val="0"/>
        </w:rPr>
        <w:t xml:space="preserve"> Общей площади Квартиры по отношению к проектному значению, установленн</w:t>
      </w:r>
      <w:r w:rsidR="00E9666F" w:rsidRPr="009779B0">
        <w:rPr>
          <w:position w:val="0"/>
        </w:rPr>
        <w:t>ому</w:t>
      </w:r>
      <w:r w:rsidR="009D7799" w:rsidRPr="009779B0">
        <w:rPr>
          <w:position w:val="0"/>
        </w:rPr>
        <w:t xml:space="preserve"> п. 2.7. Договора</w:t>
      </w:r>
      <w:r w:rsidR="00FE3526" w:rsidRPr="009779B0">
        <w:rPr>
          <w:position w:val="0"/>
        </w:rPr>
        <w:t>, в перерасчет Цены Договора не включается и компенсации не подлежит.</w:t>
      </w:r>
    </w:p>
    <w:p w14:paraId="39A86084" w14:textId="3B2AA8E4" w:rsidR="004F7EB3" w:rsidRPr="009779B0" w:rsidRDefault="004F7EB3" w:rsidP="002F1728">
      <w:pPr>
        <w:pStyle w:val="afd"/>
        <w:numPr>
          <w:ilvl w:val="1"/>
          <w:numId w:val="3"/>
        </w:numPr>
        <w:tabs>
          <w:tab w:val="clear" w:pos="1080"/>
        </w:tabs>
        <w:suppressAutoHyphens/>
        <w:spacing w:before="120" w:after="120"/>
        <w:ind w:left="0" w:firstLine="567"/>
        <w:contextualSpacing w:val="0"/>
        <w:jc w:val="both"/>
        <w:rPr>
          <w:position w:val="0"/>
        </w:rPr>
      </w:pPr>
      <w:r w:rsidRPr="009779B0">
        <w:rPr>
          <w:position w:val="0"/>
        </w:rPr>
        <w:t>Участник долевого строительства в течение 5 (пяти) рабочих дней с даты получения от Застройщика сообщения</w:t>
      </w:r>
      <w:r w:rsidR="007958CA" w:rsidRPr="009779B0">
        <w:rPr>
          <w:position w:val="0"/>
        </w:rPr>
        <w:t xml:space="preserve"> об изменении Цены Договора</w:t>
      </w:r>
      <w:r w:rsidRPr="009779B0">
        <w:rPr>
          <w:position w:val="0"/>
        </w:rPr>
        <w:t xml:space="preserve"> (почтовые отправления считаются полученными на шестой день со дня их отправки), но в любом случае до подписания Акта приема-передачи Объекта</w:t>
      </w:r>
      <w:r w:rsidR="007958CA" w:rsidRPr="009779B0">
        <w:rPr>
          <w:position w:val="0"/>
        </w:rPr>
        <w:t>,</w:t>
      </w:r>
      <w:r w:rsidRPr="009779B0">
        <w:rPr>
          <w:position w:val="0"/>
        </w:rPr>
        <w:t xml:space="preserve"> производит доплату Застройщику, исходя из стоимости 1 кв. м общей площади </w:t>
      </w:r>
      <w:r w:rsidR="007958CA" w:rsidRPr="009779B0">
        <w:rPr>
          <w:position w:val="0"/>
        </w:rPr>
        <w:t>Объекта</w:t>
      </w:r>
      <w:r w:rsidRPr="009779B0">
        <w:rPr>
          <w:position w:val="0"/>
        </w:rPr>
        <w:t>, действующей на день внесения суммы доплаты, путем внесения дополнительных денежных средств на расчетный счет Застройщика, указанный в разделе 1</w:t>
      </w:r>
      <w:r w:rsidR="001A2A42">
        <w:rPr>
          <w:position w:val="0"/>
        </w:rPr>
        <w:t>4</w:t>
      </w:r>
      <w:r w:rsidRPr="009779B0">
        <w:rPr>
          <w:position w:val="0"/>
        </w:rPr>
        <w:t xml:space="preserve"> </w:t>
      </w:r>
      <w:r w:rsidR="007958CA" w:rsidRPr="009779B0">
        <w:rPr>
          <w:position w:val="0"/>
        </w:rPr>
        <w:t>Д</w:t>
      </w:r>
      <w:r w:rsidRPr="009779B0">
        <w:rPr>
          <w:position w:val="0"/>
        </w:rPr>
        <w:t>оговора.</w:t>
      </w:r>
    </w:p>
    <w:p w14:paraId="1F606E73" w14:textId="3B8AA6BB" w:rsidR="007958CA" w:rsidRPr="009779B0" w:rsidRDefault="005F03EB" w:rsidP="002F1728">
      <w:pPr>
        <w:pStyle w:val="afd"/>
        <w:numPr>
          <w:ilvl w:val="1"/>
          <w:numId w:val="3"/>
        </w:numPr>
        <w:tabs>
          <w:tab w:val="clear" w:pos="1080"/>
        </w:tabs>
        <w:suppressAutoHyphens/>
        <w:spacing w:before="120" w:after="120"/>
        <w:ind w:left="0" w:firstLine="567"/>
        <w:contextualSpacing w:val="0"/>
        <w:jc w:val="both"/>
        <w:rPr>
          <w:position w:val="0"/>
        </w:rPr>
      </w:pPr>
      <w:r w:rsidRPr="009779B0">
        <w:rPr>
          <w:position w:val="0"/>
        </w:rPr>
        <w:lastRenderedPageBreak/>
        <w:t xml:space="preserve">Сумма переплаты </w:t>
      </w:r>
      <w:r w:rsidR="007958CA" w:rsidRPr="009779B0">
        <w:rPr>
          <w:position w:val="0"/>
        </w:rPr>
        <w:t>у</w:t>
      </w:r>
      <w:r w:rsidRPr="009779B0">
        <w:rPr>
          <w:position w:val="0"/>
        </w:rPr>
        <w:t>плачивается Застройщиком на основании письменного заявления Участника в течение 45 (сорока пяти) рабочих дней с момента получения такого заявления, по реквизитам, указанным в таком письменном заявлении Участника</w:t>
      </w:r>
      <w:r w:rsidR="007958CA" w:rsidRPr="009779B0">
        <w:rPr>
          <w:position w:val="0"/>
        </w:rPr>
        <w:t xml:space="preserve"> из расчета средней цены за 1</w:t>
      </w:r>
      <w:r w:rsidR="00860190" w:rsidRPr="009779B0">
        <w:rPr>
          <w:position w:val="0"/>
        </w:rPr>
        <w:t xml:space="preserve"> (один)</w:t>
      </w:r>
      <w:r w:rsidR="007958CA" w:rsidRPr="009779B0">
        <w:rPr>
          <w:position w:val="0"/>
        </w:rPr>
        <w:t xml:space="preserve"> кв. м общей площади Объекта, сложившейся за все время действия Договора, в случае внесения денежных средств Участником поэтапно, либо стоимости 1</w:t>
      </w:r>
      <w:r w:rsidR="00860190" w:rsidRPr="009779B0">
        <w:rPr>
          <w:position w:val="0"/>
        </w:rPr>
        <w:t xml:space="preserve"> (один)</w:t>
      </w:r>
      <w:r w:rsidR="007958CA" w:rsidRPr="009779B0">
        <w:rPr>
          <w:position w:val="0"/>
        </w:rPr>
        <w:t xml:space="preserve"> кв. м общей площади Объекта на момент внесения Участником денежной суммы в случае единовременной оплаты Цены Договора.</w:t>
      </w:r>
    </w:p>
    <w:p w14:paraId="689E00FB" w14:textId="683B8FFA" w:rsidR="003F7B32" w:rsidRDefault="005F03EB" w:rsidP="002F1728">
      <w:pPr>
        <w:pStyle w:val="afd"/>
        <w:numPr>
          <w:ilvl w:val="1"/>
          <w:numId w:val="3"/>
        </w:numPr>
        <w:tabs>
          <w:tab w:val="clear" w:pos="1080"/>
        </w:tabs>
        <w:suppressAutoHyphens/>
        <w:spacing w:before="120" w:after="120"/>
        <w:ind w:left="0" w:firstLine="567"/>
        <w:contextualSpacing w:val="0"/>
        <w:jc w:val="both"/>
        <w:rPr>
          <w:position w:val="0"/>
        </w:rPr>
      </w:pPr>
      <w:r w:rsidRPr="009779B0">
        <w:rPr>
          <w:position w:val="0"/>
        </w:rPr>
        <w:t>Стороны пришли к соглашению, что ни одна из Сторон не вправе начислять на суммы доплаты / переплаты проценты в порядке статьи 395 Гражданского кодекса Российской Федерации и требовать их уплаты.</w:t>
      </w:r>
    </w:p>
    <w:p w14:paraId="500F5CC2" w14:textId="42AAEB04" w:rsidR="0029792C" w:rsidRPr="007C6DB7" w:rsidRDefault="0029792C" w:rsidP="0029792C">
      <w:pPr>
        <w:pStyle w:val="afd"/>
        <w:suppressAutoHyphens/>
        <w:spacing w:before="120" w:after="120"/>
        <w:ind w:left="567"/>
        <w:contextualSpacing w:val="0"/>
        <w:jc w:val="both"/>
        <w:rPr>
          <w:i/>
          <w:position w:val="0"/>
          <w:u w:val="single"/>
        </w:rPr>
      </w:pPr>
      <w:r w:rsidRPr="007C6DB7">
        <w:rPr>
          <w:i/>
          <w:position w:val="0"/>
          <w:u w:val="single"/>
        </w:rPr>
        <w:t>Для вариантов расчетов с участием кредитных средств (Варианты 1-</w:t>
      </w:r>
      <w:r w:rsidR="00E0469E">
        <w:rPr>
          <w:i/>
          <w:position w:val="0"/>
          <w:u w:val="single"/>
        </w:rPr>
        <w:t>4, 6</w:t>
      </w:r>
      <w:r w:rsidRPr="007C6DB7">
        <w:rPr>
          <w:i/>
          <w:position w:val="0"/>
          <w:u w:val="single"/>
        </w:rPr>
        <w:t>)</w:t>
      </w:r>
      <w:r w:rsidR="007C6DB7" w:rsidRPr="007C6DB7">
        <w:rPr>
          <w:i/>
          <w:position w:val="0"/>
          <w:u w:val="single"/>
        </w:rPr>
        <w:t>:</w:t>
      </w:r>
    </w:p>
    <w:p w14:paraId="1BF74538" w14:textId="58C4437E" w:rsidR="009779B0" w:rsidRPr="0029792C" w:rsidRDefault="009779B0" w:rsidP="002F1728">
      <w:pPr>
        <w:pStyle w:val="afd"/>
        <w:numPr>
          <w:ilvl w:val="1"/>
          <w:numId w:val="3"/>
        </w:numPr>
        <w:tabs>
          <w:tab w:val="clear" w:pos="1080"/>
        </w:tabs>
        <w:suppressAutoHyphens/>
        <w:spacing w:before="120" w:after="120"/>
        <w:ind w:left="0" w:firstLine="567"/>
        <w:jc w:val="both"/>
        <w:rPr>
          <w:i/>
          <w:position w:val="0"/>
        </w:rPr>
      </w:pPr>
      <w:r w:rsidRPr="0029792C">
        <w:rPr>
          <w:i/>
          <w:position w:val="0"/>
        </w:rPr>
        <w:t>На основании ст. 77.2 Федерального закона № 102-ФЗ «Об ипотеке (залоге недвижимости)» права требования Участника долевого строительства по настоящему Договору находятся в силу закона в залоге у Банка</w:t>
      </w:r>
      <w:r w:rsidR="00E0469E">
        <w:rPr>
          <w:i/>
          <w:position w:val="0"/>
        </w:rPr>
        <w:t>-кредитора</w:t>
      </w:r>
      <w:r w:rsidRPr="0029792C">
        <w:rPr>
          <w:i/>
          <w:position w:val="0"/>
        </w:rPr>
        <w:t xml:space="preserve">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 Залогодержателем по данному залогу будет являться Банк</w:t>
      </w:r>
      <w:r w:rsidR="00E0469E">
        <w:rPr>
          <w:i/>
          <w:position w:val="0"/>
        </w:rPr>
        <w:t>-кредитор</w:t>
      </w:r>
      <w:r w:rsidRPr="0029792C">
        <w:rPr>
          <w:i/>
          <w:position w:val="0"/>
        </w:rPr>
        <w:t>, а залогодателем – Участник долевого строительства.</w:t>
      </w:r>
    </w:p>
    <w:p w14:paraId="782734CE" w14:textId="77777777" w:rsidR="009779B0" w:rsidRPr="0029792C" w:rsidRDefault="009779B0" w:rsidP="002F1728">
      <w:pPr>
        <w:pStyle w:val="afd"/>
        <w:numPr>
          <w:ilvl w:val="1"/>
          <w:numId w:val="3"/>
        </w:numPr>
        <w:tabs>
          <w:tab w:val="clear" w:pos="1080"/>
        </w:tabs>
        <w:suppressAutoHyphens/>
        <w:spacing w:before="120" w:after="120"/>
        <w:ind w:left="0" w:firstLine="567"/>
        <w:jc w:val="both"/>
        <w:rPr>
          <w:i/>
          <w:position w:val="0"/>
        </w:rPr>
      </w:pPr>
      <w:r w:rsidRPr="0029792C">
        <w:rPr>
          <w:i/>
          <w:position w:val="0"/>
        </w:rPr>
        <w:t xml:space="preserve">Залог прав требований Участника долевого строительства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Объекта долевого строительства, на Участника. </w:t>
      </w:r>
    </w:p>
    <w:p w14:paraId="1321BD46" w14:textId="71912AB8" w:rsidR="009779B0" w:rsidRPr="0029792C" w:rsidRDefault="009779B0" w:rsidP="002F1728">
      <w:pPr>
        <w:pStyle w:val="afd"/>
        <w:numPr>
          <w:ilvl w:val="1"/>
          <w:numId w:val="3"/>
        </w:numPr>
        <w:tabs>
          <w:tab w:val="clear" w:pos="1080"/>
        </w:tabs>
        <w:suppressAutoHyphens/>
        <w:spacing w:before="120" w:after="120"/>
        <w:ind w:left="0" w:firstLine="567"/>
        <w:jc w:val="both"/>
        <w:rPr>
          <w:i/>
          <w:position w:val="0"/>
        </w:rPr>
      </w:pPr>
      <w:r w:rsidRPr="0029792C">
        <w:rPr>
          <w:i/>
          <w:position w:val="0"/>
        </w:rPr>
        <w:t>На основании ст. ст. 77, 77.2 Федерального закона «Об ипотеке (залоге недвижимости)» Квартира находится в силу закона в залоге у Банка</w:t>
      </w:r>
      <w:r w:rsidR="00E0469E">
        <w:rPr>
          <w:i/>
          <w:position w:val="0"/>
        </w:rPr>
        <w:t>-кредитора</w:t>
      </w:r>
      <w:r w:rsidRPr="0029792C">
        <w:rPr>
          <w:i/>
          <w:position w:val="0"/>
        </w:rPr>
        <w:t xml:space="preserve">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w:t>
      </w:r>
      <w:r w:rsidR="00E0469E">
        <w:rPr>
          <w:i/>
          <w:position w:val="0"/>
        </w:rPr>
        <w:t>-кредитором</w:t>
      </w:r>
      <w:r w:rsidRPr="0029792C">
        <w:rPr>
          <w:i/>
          <w:position w:val="0"/>
        </w:rPr>
        <w:t xml:space="preserve"> по Кредитному договору. Залогодержателем по данному залогу будет являться Банк</w:t>
      </w:r>
      <w:r w:rsidR="00E0469E">
        <w:rPr>
          <w:i/>
          <w:position w:val="0"/>
        </w:rPr>
        <w:t>-кредитор</w:t>
      </w:r>
      <w:r w:rsidRPr="0029792C">
        <w:rPr>
          <w:i/>
          <w:position w:val="0"/>
        </w:rPr>
        <w:t>, залогодателем – Участник долевого строительства.</w:t>
      </w:r>
    </w:p>
    <w:p w14:paraId="1066D26A" w14:textId="003327E8" w:rsidR="009779B0" w:rsidRPr="0029792C" w:rsidRDefault="009779B0" w:rsidP="002F1728">
      <w:pPr>
        <w:pStyle w:val="afd"/>
        <w:numPr>
          <w:ilvl w:val="1"/>
          <w:numId w:val="3"/>
        </w:numPr>
        <w:tabs>
          <w:tab w:val="clear" w:pos="1080"/>
        </w:tabs>
        <w:suppressAutoHyphens/>
        <w:spacing w:before="120" w:after="120"/>
        <w:ind w:left="0" w:firstLine="567"/>
        <w:jc w:val="both"/>
        <w:rPr>
          <w:i/>
          <w:position w:val="0"/>
        </w:rPr>
      </w:pPr>
      <w:r w:rsidRPr="0029792C">
        <w:rPr>
          <w:i/>
          <w:position w:val="0"/>
        </w:rPr>
        <w:t>Последующая ипотека, иное обременение, отчуждение, уступка права требования, перепланировка/переустройство Квартиры могут быть осуществлены только с письменного согласия Банка</w:t>
      </w:r>
      <w:r w:rsidR="00E0469E">
        <w:rPr>
          <w:i/>
          <w:position w:val="0"/>
        </w:rPr>
        <w:t>-кредитора</w:t>
      </w:r>
      <w:r w:rsidRPr="0029792C">
        <w:rPr>
          <w:i/>
          <w:position w:val="0"/>
        </w:rPr>
        <w:t>.</w:t>
      </w:r>
    </w:p>
    <w:p w14:paraId="53A2F7E3" w14:textId="1585A22A" w:rsidR="009779B0" w:rsidRPr="0029792C" w:rsidRDefault="009779B0" w:rsidP="002F1728">
      <w:pPr>
        <w:pStyle w:val="afd"/>
        <w:numPr>
          <w:ilvl w:val="1"/>
          <w:numId w:val="3"/>
        </w:numPr>
        <w:tabs>
          <w:tab w:val="clear" w:pos="1080"/>
        </w:tabs>
        <w:suppressAutoHyphens/>
        <w:spacing w:before="120" w:after="120"/>
        <w:ind w:left="0" w:firstLine="567"/>
        <w:jc w:val="both"/>
        <w:rPr>
          <w:i/>
          <w:position w:val="0"/>
        </w:rPr>
      </w:pPr>
      <w:r w:rsidRPr="0029792C">
        <w:rPr>
          <w:i/>
          <w:position w:val="0"/>
        </w:rPr>
        <w:t>Застройщик обязуется информировать Банк</w:t>
      </w:r>
      <w:r w:rsidR="009D4447">
        <w:rPr>
          <w:i/>
          <w:position w:val="0"/>
        </w:rPr>
        <w:t>-кредитор</w:t>
      </w:r>
      <w:r w:rsidRPr="0029792C">
        <w:rPr>
          <w:i/>
          <w:position w:val="0"/>
        </w:rPr>
        <w:t xml:space="preserve"> о расторжении/прекращении настоящего Договора не позднее 3 (Трех) рабочих дней с момента расторжения/прекращения настоящего Договора.</w:t>
      </w:r>
    </w:p>
    <w:p w14:paraId="2E0C8EF7" w14:textId="77777777" w:rsidR="009779B0" w:rsidRPr="0029792C" w:rsidRDefault="009779B0" w:rsidP="002F1728">
      <w:pPr>
        <w:pStyle w:val="afd"/>
        <w:numPr>
          <w:ilvl w:val="1"/>
          <w:numId w:val="3"/>
        </w:numPr>
        <w:tabs>
          <w:tab w:val="clear" w:pos="1080"/>
        </w:tabs>
        <w:suppressAutoHyphens/>
        <w:spacing w:before="120" w:after="120"/>
        <w:ind w:left="0" w:firstLine="567"/>
        <w:jc w:val="both"/>
        <w:rPr>
          <w:i/>
          <w:position w:val="0"/>
        </w:rPr>
      </w:pPr>
      <w:r w:rsidRPr="0029792C">
        <w:rPr>
          <w:i/>
          <w:position w:val="0"/>
        </w:rPr>
        <w:t xml:space="preserve">При наступлении оснований для возврата Участнику долевого строительства денежных средств со счета </w:t>
      </w:r>
      <w:proofErr w:type="spellStart"/>
      <w:r w:rsidRPr="0029792C">
        <w:rPr>
          <w:i/>
          <w:position w:val="0"/>
        </w:rPr>
        <w:t>эскроу</w:t>
      </w:r>
      <w:proofErr w:type="spellEnd"/>
      <w:r w:rsidRPr="0029792C">
        <w:rPr>
          <w:i/>
          <w:position w:val="0"/>
        </w:rPr>
        <w:t xml:space="preserve"> (в том числе в случае расторжения/прекращения/отказа от исполнения Договора сторонами), денежные средства со счета </w:t>
      </w:r>
      <w:proofErr w:type="spellStart"/>
      <w:r w:rsidRPr="0029792C">
        <w:rPr>
          <w:i/>
          <w:position w:val="0"/>
        </w:rPr>
        <w:t>эскроу</w:t>
      </w:r>
      <w:proofErr w:type="spellEnd"/>
      <w:r w:rsidRPr="0029792C">
        <w:rPr>
          <w:i/>
          <w:position w:val="0"/>
        </w:rPr>
        <w:t xml:space="preserve"> подлежат возврату участнику долевого строительства в соответствии с условиями договора счета </w:t>
      </w:r>
      <w:proofErr w:type="spellStart"/>
      <w:r w:rsidRPr="0029792C">
        <w:rPr>
          <w:i/>
          <w:position w:val="0"/>
        </w:rPr>
        <w:t>эскроу</w:t>
      </w:r>
      <w:proofErr w:type="spellEnd"/>
      <w:r w:rsidRPr="0029792C">
        <w:rPr>
          <w:i/>
          <w:position w:val="0"/>
        </w:rPr>
        <w:t>.</w:t>
      </w:r>
    </w:p>
    <w:p w14:paraId="10988437" w14:textId="00076947" w:rsidR="00FE1359" w:rsidRPr="009779B0" w:rsidRDefault="00E047D8" w:rsidP="002F1728">
      <w:pPr>
        <w:pStyle w:val="afd"/>
        <w:numPr>
          <w:ilvl w:val="0"/>
          <w:numId w:val="3"/>
        </w:numPr>
        <w:suppressAutoHyphens/>
        <w:autoSpaceDE/>
        <w:autoSpaceDN/>
        <w:spacing w:before="360" w:after="120"/>
        <w:ind w:left="714" w:hanging="357"/>
        <w:contextualSpacing w:val="0"/>
        <w:jc w:val="center"/>
        <w:rPr>
          <w:b/>
          <w:position w:val="0"/>
        </w:rPr>
      </w:pPr>
      <w:r w:rsidRPr="009779B0">
        <w:rPr>
          <w:b/>
          <w:position w:val="0"/>
        </w:rPr>
        <w:t>ОБЯЗАТЕЛЬСТВА СТОРОН</w:t>
      </w:r>
    </w:p>
    <w:p w14:paraId="5D8E0E43" w14:textId="08F03CDE" w:rsidR="00702D3F" w:rsidRPr="009779B0" w:rsidRDefault="002F1728" w:rsidP="002F1728">
      <w:pPr>
        <w:pStyle w:val="afd"/>
        <w:numPr>
          <w:ilvl w:val="1"/>
          <w:numId w:val="3"/>
        </w:numPr>
        <w:tabs>
          <w:tab w:val="clear" w:pos="1080"/>
        </w:tabs>
        <w:spacing w:before="120" w:after="120"/>
        <w:contextualSpacing w:val="0"/>
        <w:rPr>
          <w:bCs/>
          <w:position w:val="0"/>
        </w:rPr>
      </w:pPr>
      <w:r>
        <w:rPr>
          <w:bCs/>
          <w:position w:val="0"/>
        </w:rPr>
        <w:t xml:space="preserve"> </w:t>
      </w:r>
      <w:r w:rsidR="00702D3F" w:rsidRPr="009779B0">
        <w:rPr>
          <w:bCs/>
          <w:position w:val="0"/>
        </w:rPr>
        <w:t xml:space="preserve">Права и обязанности </w:t>
      </w:r>
      <w:r w:rsidR="00FE1359" w:rsidRPr="009779B0">
        <w:rPr>
          <w:bCs/>
          <w:position w:val="0"/>
        </w:rPr>
        <w:t>Застройщик</w:t>
      </w:r>
      <w:r w:rsidR="00702D3F" w:rsidRPr="009779B0">
        <w:rPr>
          <w:bCs/>
          <w:position w:val="0"/>
        </w:rPr>
        <w:t>а</w:t>
      </w:r>
      <w:r w:rsidR="00FE1359" w:rsidRPr="009779B0">
        <w:rPr>
          <w:bCs/>
          <w:position w:val="0"/>
        </w:rPr>
        <w:t>:</w:t>
      </w:r>
    </w:p>
    <w:p w14:paraId="6DCD8D24" w14:textId="28EEBEF3" w:rsidR="00702D3F" w:rsidRPr="009779B0" w:rsidRDefault="00702D3F" w:rsidP="002F1728">
      <w:pPr>
        <w:pStyle w:val="afd"/>
        <w:numPr>
          <w:ilvl w:val="2"/>
          <w:numId w:val="3"/>
        </w:numPr>
        <w:spacing w:before="120" w:after="120"/>
        <w:ind w:left="0" w:firstLine="709"/>
        <w:contextualSpacing w:val="0"/>
        <w:jc w:val="both"/>
        <w:rPr>
          <w:b/>
          <w:position w:val="0"/>
        </w:rPr>
      </w:pPr>
      <w:r w:rsidRPr="009779B0">
        <w:rPr>
          <w:bCs/>
          <w:position w:val="0"/>
        </w:rPr>
        <w:t xml:space="preserve">Застройщик обязуется самостоятельно своими силами и/или с привлечением третьих лиц построить Жилой дом и после получения Разрешения на ввод в эксплуатацию законченного строительством Объекта передать Квартиру Участнику по Акту приема-передачи, в соответствии с условиями Договора. </w:t>
      </w:r>
    </w:p>
    <w:p w14:paraId="50A84ADD" w14:textId="2C13BBF8" w:rsidR="005F1FD0" w:rsidRPr="009779B0" w:rsidRDefault="00702D3F" w:rsidP="00A96211">
      <w:pPr>
        <w:pStyle w:val="afd"/>
        <w:spacing w:before="120" w:after="120"/>
        <w:ind w:left="0" w:firstLine="709"/>
        <w:contextualSpacing w:val="0"/>
        <w:jc w:val="both"/>
        <w:rPr>
          <w:bCs/>
          <w:position w:val="0"/>
        </w:rPr>
      </w:pPr>
      <w:r w:rsidRPr="009779B0">
        <w:rPr>
          <w:bCs/>
          <w:position w:val="0"/>
        </w:rPr>
        <w:t>Стороны исходят из того, что свидетельством качества Объекта долевого строительства, соответствия его проекту, техническим нормам и правилам, является Разрешение на ввод в эксплуатацию законченного строительством Объекта, утвержденно</w:t>
      </w:r>
      <w:r w:rsidR="00501DB9" w:rsidRPr="009779B0">
        <w:rPr>
          <w:bCs/>
          <w:position w:val="0"/>
        </w:rPr>
        <w:t>е</w:t>
      </w:r>
      <w:r w:rsidRPr="009779B0">
        <w:rPr>
          <w:bCs/>
          <w:position w:val="0"/>
        </w:rPr>
        <w:t xml:space="preserve"> в установленном порядке.</w:t>
      </w:r>
    </w:p>
    <w:p w14:paraId="6340F27E" w14:textId="0C1EE0BB" w:rsidR="00702D3F" w:rsidRPr="009779B0" w:rsidRDefault="005F1FD0" w:rsidP="002F1728">
      <w:pPr>
        <w:pStyle w:val="afd"/>
        <w:numPr>
          <w:ilvl w:val="2"/>
          <w:numId w:val="3"/>
        </w:numPr>
        <w:spacing w:before="120" w:after="120"/>
        <w:ind w:left="0" w:firstLine="709"/>
        <w:contextualSpacing w:val="0"/>
        <w:jc w:val="both"/>
        <w:rPr>
          <w:bCs/>
          <w:position w:val="0"/>
        </w:rPr>
      </w:pPr>
      <w:r w:rsidRPr="009779B0">
        <w:rPr>
          <w:bCs/>
          <w:position w:val="0"/>
        </w:rPr>
        <w:t xml:space="preserve">Использовать денежные средства Участника по целевому назначению в соответствии со ст. 18 Федерального закона от 30.12.2004 г. №214-ФЗ «Об участии в долевом </w:t>
      </w:r>
      <w:r w:rsidRPr="009779B0">
        <w:rPr>
          <w:bCs/>
          <w:position w:val="0"/>
        </w:rPr>
        <w:lastRenderedPageBreak/>
        <w:t>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702D3F" w:rsidRPr="009779B0">
        <w:rPr>
          <w:bCs/>
          <w:position w:val="0"/>
        </w:rPr>
        <w:t xml:space="preserve"> </w:t>
      </w:r>
    </w:p>
    <w:p w14:paraId="61517F07" w14:textId="11220377" w:rsidR="00ED7F96" w:rsidRPr="009779B0" w:rsidRDefault="00ED7F96" w:rsidP="002F1728">
      <w:pPr>
        <w:pStyle w:val="afd"/>
        <w:numPr>
          <w:ilvl w:val="2"/>
          <w:numId w:val="3"/>
        </w:numPr>
        <w:spacing w:before="120" w:after="120"/>
        <w:ind w:left="0" w:firstLine="709"/>
        <w:contextualSpacing w:val="0"/>
        <w:jc w:val="both"/>
        <w:rPr>
          <w:bCs/>
          <w:position w:val="0"/>
        </w:rPr>
      </w:pPr>
      <w:r w:rsidRPr="009779B0">
        <w:rPr>
          <w:bCs/>
          <w:position w:val="0"/>
        </w:rPr>
        <w:t xml:space="preserve">Обеспечить строительство </w:t>
      </w:r>
      <w:r w:rsidR="00712867" w:rsidRPr="009779B0">
        <w:rPr>
          <w:bCs/>
          <w:position w:val="0"/>
        </w:rPr>
        <w:t>Жилого</w:t>
      </w:r>
      <w:r w:rsidRPr="009779B0">
        <w:rPr>
          <w:bCs/>
          <w:position w:val="0"/>
        </w:rPr>
        <w:t xml:space="preserve"> дома в соответствии с условиями Договора, Разрешением на строительство и </w:t>
      </w:r>
      <w:r w:rsidR="00712867" w:rsidRPr="009779B0">
        <w:rPr>
          <w:bCs/>
          <w:position w:val="0"/>
        </w:rPr>
        <w:t>П</w:t>
      </w:r>
      <w:r w:rsidRPr="009779B0">
        <w:rPr>
          <w:bCs/>
          <w:position w:val="0"/>
        </w:rPr>
        <w:t>роектной документацией.</w:t>
      </w:r>
    </w:p>
    <w:p w14:paraId="168F50E8" w14:textId="1311F6D7" w:rsidR="00DA69AF" w:rsidRPr="009779B0" w:rsidRDefault="00DA69AF" w:rsidP="002F1728">
      <w:pPr>
        <w:pStyle w:val="afd"/>
        <w:numPr>
          <w:ilvl w:val="2"/>
          <w:numId w:val="3"/>
        </w:numPr>
        <w:spacing w:before="120" w:after="120"/>
        <w:ind w:left="0" w:firstLine="709"/>
        <w:contextualSpacing w:val="0"/>
        <w:jc w:val="both"/>
        <w:rPr>
          <w:bCs/>
          <w:position w:val="0"/>
        </w:rPr>
      </w:pPr>
      <w:r w:rsidRPr="009779B0">
        <w:rPr>
          <w:bCs/>
          <w:position w:val="0"/>
        </w:rPr>
        <w:t>Выполнять иные функции Застройщика (заказчика), необходимые для строительства Жилого дома.</w:t>
      </w:r>
    </w:p>
    <w:p w14:paraId="3B037AB7" w14:textId="1B7FBEA1" w:rsidR="00DA69AF" w:rsidRPr="009779B0" w:rsidRDefault="00DA69AF" w:rsidP="002F1728">
      <w:pPr>
        <w:pStyle w:val="afd"/>
        <w:numPr>
          <w:ilvl w:val="2"/>
          <w:numId w:val="3"/>
        </w:numPr>
        <w:spacing w:before="120" w:after="120"/>
        <w:ind w:left="0" w:firstLine="709"/>
        <w:contextualSpacing w:val="0"/>
        <w:jc w:val="both"/>
        <w:rPr>
          <w:b/>
          <w:position w:val="0"/>
        </w:rPr>
      </w:pPr>
      <w:r w:rsidRPr="009779B0">
        <w:rPr>
          <w:bCs/>
          <w:position w:val="0"/>
        </w:rPr>
        <w:t>З</w:t>
      </w:r>
      <w:r w:rsidR="009972B7" w:rsidRPr="009779B0">
        <w:rPr>
          <w:bCs/>
          <w:position w:val="0"/>
        </w:rPr>
        <w:t>астройщик вправе не передавать (удерживать) Квартиру до момента выполнения Участником долевого строительства денежных обязательств перед Застройщиком, предусмотренных Договором и (или) действующим законодательством РФ. Застройщик не несет ответственности за нарушение срока передачи Квартиры Участнику долевого строительства, если передаточный акт н</w:t>
      </w:r>
      <w:r w:rsidR="00775F69" w:rsidRPr="009779B0">
        <w:rPr>
          <w:bCs/>
          <w:position w:val="0"/>
        </w:rPr>
        <w:t>е был подписан в установленный Д</w:t>
      </w:r>
      <w:r w:rsidR="009972B7" w:rsidRPr="009779B0">
        <w:rPr>
          <w:bCs/>
          <w:position w:val="0"/>
        </w:rPr>
        <w:t>оговором срок по вине Участника долевого строительства, в том числе, ввиду несоблюдения Участником долевого строительства срока приемки или ввиду невнесения Участником</w:t>
      </w:r>
      <w:r w:rsidR="0083573E" w:rsidRPr="009779B0">
        <w:rPr>
          <w:bCs/>
          <w:position w:val="0"/>
        </w:rPr>
        <w:t xml:space="preserve"> долевого строительства полной Ц</w:t>
      </w:r>
      <w:r w:rsidR="009972B7" w:rsidRPr="009779B0">
        <w:rPr>
          <w:bCs/>
          <w:position w:val="0"/>
        </w:rPr>
        <w:t>ены Договора в сроки, установленные Договором.</w:t>
      </w:r>
    </w:p>
    <w:p w14:paraId="53B0731E" w14:textId="3E128DDC" w:rsidR="00DA69AF" w:rsidRPr="009779B0" w:rsidRDefault="00DA69AF" w:rsidP="002F1728">
      <w:pPr>
        <w:pStyle w:val="afd"/>
        <w:numPr>
          <w:ilvl w:val="2"/>
          <w:numId w:val="3"/>
        </w:numPr>
        <w:spacing w:before="120" w:after="120"/>
        <w:ind w:left="0" w:firstLine="709"/>
        <w:contextualSpacing w:val="0"/>
        <w:jc w:val="both"/>
        <w:rPr>
          <w:position w:val="0"/>
        </w:rPr>
      </w:pPr>
      <w:r w:rsidRPr="009779B0">
        <w:rPr>
          <w:position w:val="0"/>
        </w:rPr>
        <w:t>Застройщик вправе по своему усмотрению выбрать для проведения обмеров Жилого дома и Квартиры юридическое лицо, оказывающ</w:t>
      </w:r>
      <w:r w:rsidR="007F2FE0" w:rsidRPr="009779B0">
        <w:rPr>
          <w:position w:val="0"/>
        </w:rPr>
        <w:t>ее</w:t>
      </w:r>
      <w:r w:rsidRPr="009779B0">
        <w:rPr>
          <w:position w:val="0"/>
        </w:rPr>
        <w:t xml:space="preserve"> услуги в сфере технической инвентаризации и/или кадастрового учета (ранее и далее по тексту Договора- юридическое лицо, оказывающее услуги в сфере технической инвентаризации и/или кадастрового учета). Подписывая Договор, Участник выражает свое согласие на проведение работ по обмерам Жилого дома и Квартиры выбранным Застройщиком самостоятельно и на его усмотрение юридическим лицом, оказывающим услуги в сфере технической инвентаризации и/или кадастрового учета (включая согласие с результатом выполненных таким юридическим лицом работ по обмерам </w:t>
      </w:r>
      <w:r w:rsidR="00501DB9" w:rsidRPr="009779B0">
        <w:rPr>
          <w:position w:val="0"/>
        </w:rPr>
        <w:t>Жилого дома</w:t>
      </w:r>
      <w:r w:rsidRPr="009779B0">
        <w:rPr>
          <w:position w:val="0"/>
        </w:rPr>
        <w:t xml:space="preserve"> и Квартиры), при условии, что данное юридическое лицо соответствует требованиям Федерального закона от 24.07.2007 г. № 221-ФЗ «О кадастровой деятельности».</w:t>
      </w:r>
    </w:p>
    <w:p w14:paraId="453A1741" w14:textId="281DD205" w:rsidR="00FE1359" w:rsidRPr="009779B0" w:rsidRDefault="00B73081" w:rsidP="002F1728">
      <w:pPr>
        <w:pStyle w:val="afd"/>
        <w:numPr>
          <w:ilvl w:val="1"/>
          <w:numId w:val="3"/>
        </w:numPr>
        <w:tabs>
          <w:tab w:val="clear" w:pos="1080"/>
        </w:tabs>
        <w:spacing w:before="120" w:after="120"/>
        <w:ind w:left="1077" w:hanging="357"/>
        <w:contextualSpacing w:val="0"/>
        <w:jc w:val="both"/>
        <w:rPr>
          <w:position w:val="0"/>
        </w:rPr>
      </w:pPr>
      <w:r w:rsidRPr="009779B0">
        <w:rPr>
          <w:position w:val="0"/>
        </w:rPr>
        <w:t xml:space="preserve">Права и обязанности </w:t>
      </w:r>
      <w:r w:rsidR="00FE1359" w:rsidRPr="009779B0">
        <w:rPr>
          <w:position w:val="0"/>
        </w:rPr>
        <w:t>Участник</w:t>
      </w:r>
      <w:r w:rsidRPr="009779B0">
        <w:rPr>
          <w:position w:val="0"/>
        </w:rPr>
        <w:t>а</w:t>
      </w:r>
      <w:r w:rsidR="00FE1359" w:rsidRPr="009779B0">
        <w:rPr>
          <w:position w:val="0"/>
        </w:rPr>
        <w:t xml:space="preserve"> </w:t>
      </w:r>
      <w:r w:rsidR="009904F4" w:rsidRPr="009779B0">
        <w:rPr>
          <w:position w:val="0"/>
        </w:rPr>
        <w:t>долевого строительства</w:t>
      </w:r>
      <w:r w:rsidR="00FE1359" w:rsidRPr="009779B0">
        <w:rPr>
          <w:position w:val="0"/>
        </w:rPr>
        <w:t>:</w:t>
      </w:r>
    </w:p>
    <w:p w14:paraId="3105F651" w14:textId="6EB4AD8E" w:rsidR="00B73081" w:rsidRPr="009779B0" w:rsidRDefault="003E76CF" w:rsidP="002F1728">
      <w:pPr>
        <w:pStyle w:val="afd"/>
        <w:numPr>
          <w:ilvl w:val="2"/>
          <w:numId w:val="3"/>
        </w:numPr>
        <w:spacing w:before="120" w:after="120"/>
        <w:ind w:left="0" w:firstLine="709"/>
        <w:contextualSpacing w:val="0"/>
        <w:jc w:val="both"/>
        <w:rPr>
          <w:position w:val="0"/>
        </w:rPr>
      </w:pPr>
      <w:r w:rsidRPr="009779B0">
        <w:rPr>
          <w:position w:val="0"/>
        </w:rPr>
        <w:t>Участник обязуется п</w:t>
      </w:r>
      <w:r w:rsidR="00B73081" w:rsidRPr="009779B0">
        <w:rPr>
          <w:position w:val="0"/>
        </w:rPr>
        <w:t>роизвести оплату</w:t>
      </w:r>
      <w:r w:rsidR="00501DB9" w:rsidRPr="009779B0">
        <w:rPr>
          <w:position w:val="0"/>
        </w:rPr>
        <w:t xml:space="preserve"> Цены Договора</w:t>
      </w:r>
      <w:r w:rsidR="00B73081" w:rsidRPr="009779B0">
        <w:rPr>
          <w:position w:val="0"/>
        </w:rPr>
        <w:t xml:space="preserve"> в объеме</w:t>
      </w:r>
      <w:r w:rsidR="002969D3" w:rsidRPr="009779B0">
        <w:rPr>
          <w:position w:val="0"/>
        </w:rPr>
        <w:t>,</w:t>
      </w:r>
      <w:r w:rsidR="00B73081" w:rsidRPr="009779B0">
        <w:rPr>
          <w:position w:val="0"/>
        </w:rPr>
        <w:t xml:space="preserve"> в сроки и в порядке, </w:t>
      </w:r>
      <w:r w:rsidR="007F2FE0" w:rsidRPr="009779B0">
        <w:rPr>
          <w:position w:val="0"/>
        </w:rPr>
        <w:t>которые предусмотрены</w:t>
      </w:r>
      <w:r w:rsidR="00B73081" w:rsidRPr="009779B0">
        <w:rPr>
          <w:position w:val="0"/>
        </w:rPr>
        <w:t xml:space="preserve"> </w:t>
      </w:r>
      <w:r w:rsidR="007F2FE0" w:rsidRPr="009779B0">
        <w:rPr>
          <w:position w:val="0"/>
        </w:rPr>
        <w:t>р</w:t>
      </w:r>
      <w:r w:rsidR="00B73081" w:rsidRPr="009779B0">
        <w:rPr>
          <w:position w:val="0"/>
        </w:rPr>
        <w:t>аздел</w:t>
      </w:r>
      <w:r w:rsidR="007F2FE0" w:rsidRPr="009779B0">
        <w:rPr>
          <w:position w:val="0"/>
        </w:rPr>
        <w:t>ом</w:t>
      </w:r>
      <w:r w:rsidR="00B73081" w:rsidRPr="009779B0">
        <w:rPr>
          <w:position w:val="0"/>
        </w:rPr>
        <w:t xml:space="preserve"> 3 и ины</w:t>
      </w:r>
      <w:r w:rsidR="007F2FE0" w:rsidRPr="009779B0">
        <w:rPr>
          <w:position w:val="0"/>
        </w:rPr>
        <w:t>ми</w:t>
      </w:r>
      <w:r w:rsidR="00B73081" w:rsidRPr="009779B0">
        <w:rPr>
          <w:position w:val="0"/>
        </w:rPr>
        <w:t xml:space="preserve"> раздела</w:t>
      </w:r>
      <w:r w:rsidR="007F2FE0" w:rsidRPr="009779B0">
        <w:rPr>
          <w:position w:val="0"/>
        </w:rPr>
        <w:t>ми</w:t>
      </w:r>
      <w:r w:rsidR="00B73081" w:rsidRPr="009779B0">
        <w:rPr>
          <w:position w:val="0"/>
        </w:rPr>
        <w:t xml:space="preserve"> Договора. </w:t>
      </w:r>
    </w:p>
    <w:p w14:paraId="22A6BAE3" w14:textId="626A33D6" w:rsidR="003E76CF" w:rsidRPr="009779B0" w:rsidRDefault="003E76CF" w:rsidP="002F1728">
      <w:pPr>
        <w:pStyle w:val="afd"/>
        <w:numPr>
          <w:ilvl w:val="2"/>
          <w:numId w:val="3"/>
        </w:numPr>
        <w:spacing w:before="120" w:after="120"/>
        <w:ind w:left="0" w:firstLine="709"/>
        <w:contextualSpacing w:val="0"/>
        <w:jc w:val="both"/>
        <w:rPr>
          <w:position w:val="0"/>
        </w:rPr>
      </w:pPr>
      <w:r w:rsidRPr="009779B0">
        <w:rPr>
          <w:position w:val="0"/>
        </w:rPr>
        <w:t xml:space="preserve">Участник обязуется принять Объект долевого строительства от Застройщика по Акту приема-передачи в </w:t>
      </w:r>
      <w:r w:rsidR="00501DB9" w:rsidRPr="009779B0">
        <w:rPr>
          <w:position w:val="0"/>
        </w:rPr>
        <w:t xml:space="preserve">порядке и </w:t>
      </w:r>
      <w:r w:rsidRPr="009779B0">
        <w:rPr>
          <w:position w:val="0"/>
        </w:rPr>
        <w:t>срок</w:t>
      </w:r>
      <w:r w:rsidR="00D53DA2" w:rsidRPr="009779B0">
        <w:rPr>
          <w:position w:val="0"/>
        </w:rPr>
        <w:t>и</w:t>
      </w:r>
      <w:r w:rsidRPr="009779B0">
        <w:rPr>
          <w:position w:val="0"/>
        </w:rPr>
        <w:t>, установленн</w:t>
      </w:r>
      <w:r w:rsidR="00D53DA2" w:rsidRPr="009779B0">
        <w:rPr>
          <w:position w:val="0"/>
        </w:rPr>
        <w:t>ые</w:t>
      </w:r>
      <w:r w:rsidRPr="009779B0">
        <w:rPr>
          <w:position w:val="0"/>
        </w:rPr>
        <w:t xml:space="preserve"> Договором.</w:t>
      </w:r>
    </w:p>
    <w:p w14:paraId="7D52771D" w14:textId="7C68C0D0" w:rsidR="00B73081" w:rsidRPr="009779B0" w:rsidRDefault="003E76CF" w:rsidP="002F1728">
      <w:pPr>
        <w:pStyle w:val="afd"/>
        <w:numPr>
          <w:ilvl w:val="2"/>
          <w:numId w:val="3"/>
        </w:numPr>
        <w:spacing w:before="120" w:after="120"/>
        <w:ind w:left="0" w:firstLine="709"/>
        <w:contextualSpacing w:val="0"/>
        <w:jc w:val="both"/>
        <w:rPr>
          <w:position w:val="0"/>
        </w:rPr>
      </w:pPr>
      <w:r w:rsidRPr="009779B0">
        <w:rPr>
          <w:position w:val="0"/>
        </w:rPr>
        <w:t>Участник обязуется о</w:t>
      </w:r>
      <w:r w:rsidR="00B73081" w:rsidRPr="009779B0">
        <w:rPr>
          <w:position w:val="0"/>
        </w:rPr>
        <w:t>казывать Застройщику необходимое содействие в реализации строительства Жилого дома по вопросам, входящим в компетенцию Участника долевого строительства.</w:t>
      </w:r>
    </w:p>
    <w:p w14:paraId="7F3094D6" w14:textId="574E7342" w:rsidR="00552A4F" w:rsidRPr="009779B0" w:rsidRDefault="00552A4F" w:rsidP="002F1728">
      <w:pPr>
        <w:pStyle w:val="afd"/>
        <w:numPr>
          <w:ilvl w:val="2"/>
          <w:numId w:val="3"/>
        </w:numPr>
        <w:spacing w:before="120" w:after="120"/>
        <w:ind w:left="0" w:firstLine="709"/>
        <w:contextualSpacing w:val="0"/>
        <w:jc w:val="both"/>
        <w:rPr>
          <w:position w:val="0"/>
        </w:rPr>
      </w:pPr>
      <w:r w:rsidRPr="009779B0">
        <w:rPr>
          <w:position w:val="0"/>
        </w:rPr>
        <w:t xml:space="preserve">Участник обязуется нести все расходы, связанные с оформлением в свою собственность </w:t>
      </w:r>
      <w:r w:rsidR="00501DB9" w:rsidRPr="009779B0">
        <w:rPr>
          <w:position w:val="0"/>
        </w:rPr>
        <w:t>К</w:t>
      </w:r>
      <w:r w:rsidRPr="009779B0">
        <w:rPr>
          <w:position w:val="0"/>
        </w:rPr>
        <w:t>вартиры (в т</w:t>
      </w:r>
      <w:r w:rsidR="009972B7" w:rsidRPr="009779B0">
        <w:rPr>
          <w:position w:val="0"/>
        </w:rPr>
        <w:t>ом числе,</w:t>
      </w:r>
      <w:r w:rsidRPr="009779B0">
        <w:rPr>
          <w:position w:val="0"/>
        </w:rPr>
        <w:t xml:space="preserve"> расходы по нотариальному удостоверению сделки (в случае необходимости), расходы, связанные с услугами кадастрового инженера, органов БТИ, оформлению технического паспорта на </w:t>
      </w:r>
      <w:r w:rsidR="00501DB9" w:rsidRPr="009779B0">
        <w:rPr>
          <w:position w:val="0"/>
        </w:rPr>
        <w:t>К</w:t>
      </w:r>
      <w:r w:rsidRPr="009779B0">
        <w:rPr>
          <w:position w:val="0"/>
        </w:rPr>
        <w:t>вартиру, регистрацией права собственности в уполномоченном государственном органе по государственной регистрации прав на недвижимое имущество и сделок с ним и т.д.) и другие расходы.</w:t>
      </w:r>
    </w:p>
    <w:p w14:paraId="23E9F81A" w14:textId="78057FB1" w:rsidR="003E76CF" w:rsidRPr="009779B0" w:rsidRDefault="003E76CF" w:rsidP="002F1728">
      <w:pPr>
        <w:pStyle w:val="afd"/>
        <w:numPr>
          <w:ilvl w:val="2"/>
          <w:numId w:val="3"/>
        </w:numPr>
        <w:spacing w:before="120" w:after="120"/>
        <w:ind w:left="0" w:firstLine="709"/>
        <w:contextualSpacing w:val="0"/>
        <w:jc w:val="both"/>
        <w:rPr>
          <w:position w:val="0"/>
        </w:rPr>
      </w:pPr>
      <w:r w:rsidRPr="009779B0">
        <w:rPr>
          <w:position w:val="0"/>
        </w:rPr>
        <w:t>Участник обязуется незамедлительно рассматривать и принимать решения в связи с обращениями Застройщика при оформлении дополнительных соглашений, связанных с реализацией Договора, в том числе, направленных Застройщиком на адрес электронной почты, указанный Участником в Договоре.</w:t>
      </w:r>
    </w:p>
    <w:p w14:paraId="2C51E993" w14:textId="11E75E9C" w:rsidR="003E76CF" w:rsidRPr="009779B0" w:rsidRDefault="003E76CF" w:rsidP="002F1728">
      <w:pPr>
        <w:pStyle w:val="afd"/>
        <w:numPr>
          <w:ilvl w:val="2"/>
          <w:numId w:val="3"/>
        </w:numPr>
        <w:spacing w:before="120" w:after="120"/>
        <w:ind w:left="0" w:firstLine="709"/>
        <w:contextualSpacing w:val="0"/>
        <w:jc w:val="both"/>
        <w:rPr>
          <w:position w:val="0"/>
        </w:rPr>
      </w:pPr>
      <w:r w:rsidRPr="009779B0">
        <w:rPr>
          <w:position w:val="0"/>
        </w:rPr>
        <w:t xml:space="preserve">Участник обязуется уплатить Застройщику предусмотренные Договором и (или) действующим законодательством РФ </w:t>
      </w:r>
      <w:r w:rsidR="00615598" w:rsidRPr="009779B0">
        <w:rPr>
          <w:position w:val="0"/>
        </w:rPr>
        <w:t xml:space="preserve">неустойку (штрафы, пени) </w:t>
      </w:r>
      <w:r w:rsidRPr="009779B0">
        <w:rPr>
          <w:position w:val="0"/>
        </w:rPr>
        <w:t>до подписания Акта приема-передачи Квартиры.</w:t>
      </w:r>
    </w:p>
    <w:p w14:paraId="77E8F203" w14:textId="666DD562" w:rsidR="00121F09" w:rsidRPr="009779B0" w:rsidRDefault="003E76CF" w:rsidP="002F1728">
      <w:pPr>
        <w:pStyle w:val="afd"/>
        <w:numPr>
          <w:ilvl w:val="2"/>
          <w:numId w:val="3"/>
        </w:numPr>
        <w:spacing w:before="120" w:after="120"/>
        <w:ind w:left="0" w:firstLine="709"/>
        <w:contextualSpacing w:val="0"/>
        <w:jc w:val="both"/>
        <w:rPr>
          <w:position w:val="0"/>
        </w:rPr>
      </w:pPr>
      <w:r w:rsidRPr="009779B0">
        <w:rPr>
          <w:position w:val="0"/>
        </w:rPr>
        <w:t xml:space="preserve">Участник обязуется уведомить Застройщика в письменном виде (заказным письмом с уведомлением и описью вложения) об изменении адреса, банковских реквизитов и других обстоятельствах, способных повлиять на выполнение обязательств по Договору. В случае </w:t>
      </w:r>
      <w:r w:rsidRPr="009779B0">
        <w:rPr>
          <w:position w:val="0"/>
        </w:rPr>
        <w:lastRenderedPageBreak/>
        <w:t>отсутствия такого уведомления считается, что адрес и банковские реквизиты Участника, указанные в Договоре, являются действительными.</w:t>
      </w:r>
      <w:r w:rsidR="00121F09" w:rsidRPr="009779B0">
        <w:rPr>
          <w:position w:val="0"/>
        </w:rPr>
        <w:t xml:space="preserve"> Неисполнение стороной настоящего пункта лишает Участника права ссылаться на то, что предусмотренные Договором уведомление или платежи были произведены ненадлежащим образом.</w:t>
      </w:r>
    </w:p>
    <w:p w14:paraId="1ECF6EA0" w14:textId="77777777" w:rsidR="003E76CF" w:rsidRPr="009779B0" w:rsidRDefault="003E76CF" w:rsidP="002F1728">
      <w:pPr>
        <w:pStyle w:val="afd"/>
        <w:numPr>
          <w:ilvl w:val="2"/>
          <w:numId w:val="3"/>
        </w:numPr>
        <w:spacing w:before="120" w:after="120"/>
        <w:ind w:left="0" w:firstLine="708"/>
        <w:contextualSpacing w:val="0"/>
        <w:jc w:val="both"/>
        <w:rPr>
          <w:position w:val="0"/>
        </w:rPr>
      </w:pPr>
      <w:r w:rsidRPr="009779B0">
        <w:rPr>
          <w:position w:val="0"/>
        </w:rPr>
        <w:t>Участник не вправе требовать от Застройщика предоставления документов, предоставление которых не предусмотрено действующим законодательством, документов, оформление которых не относится к компетенции Застройщика, а также документов, находящихся в свободном доступе в Сети Интернет.</w:t>
      </w:r>
    </w:p>
    <w:p w14:paraId="34BB6DA6" w14:textId="07609E3A" w:rsidR="00FE1359" w:rsidRPr="009779B0" w:rsidRDefault="00615598" w:rsidP="002F1728">
      <w:pPr>
        <w:pStyle w:val="afd"/>
        <w:numPr>
          <w:ilvl w:val="2"/>
          <w:numId w:val="3"/>
        </w:numPr>
        <w:spacing w:before="120" w:after="120"/>
        <w:ind w:left="0" w:firstLine="708"/>
        <w:contextualSpacing w:val="0"/>
        <w:jc w:val="both"/>
        <w:rPr>
          <w:position w:val="0"/>
        </w:rPr>
      </w:pPr>
      <w:r w:rsidRPr="009779B0">
        <w:rPr>
          <w:position w:val="0"/>
        </w:rPr>
        <w:t>Участник обязуется н</w:t>
      </w:r>
      <w:r w:rsidR="00FE1359" w:rsidRPr="009779B0">
        <w:rPr>
          <w:position w:val="0"/>
        </w:rPr>
        <w:t xml:space="preserve">е </w:t>
      </w:r>
      <w:r w:rsidR="00AD39E7" w:rsidRPr="009779B0">
        <w:rPr>
          <w:position w:val="0"/>
        </w:rPr>
        <w:t>производить</w:t>
      </w:r>
      <w:r w:rsidR="00FE1359" w:rsidRPr="009779B0">
        <w:rPr>
          <w:position w:val="0"/>
        </w:rPr>
        <w:t xml:space="preserve"> перепланировку, либо переустройство Объекта</w:t>
      </w:r>
      <w:r w:rsidR="003E76CF" w:rsidRPr="009779B0">
        <w:rPr>
          <w:position w:val="0"/>
        </w:rPr>
        <w:t xml:space="preserve"> долевого строительства</w:t>
      </w:r>
      <w:r w:rsidR="00FE1359" w:rsidRPr="009779B0">
        <w:rPr>
          <w:position w:val="0"/>
        </w:rPr>
        <w:t xml:space="preserve"> до </w:t>
      </w:r>
      <w:r w:rsidR="00AD39E7" w:rsidRPr="009779B0">
        <w:rPr>
          <w:position w:val="0"/>
        </w:rPr>
        <w:t xml:space="preserve">регистрации права собственности на него.  </w:t>
      </w:r>
      <w:r w:rsidR="00FA4CA4" w:rsidRPr="009779B0">
        <w:rPr>
          <w:position w:val="0"/>
        </w:rPr>
        <w:t>В случае нарушения установленного в настоящем пункте обязательства Участник долевого строительства несет все убытки (в том числе</w:t>
      </w:r>
      <w:r w:rsidR="003E76CF" w:rsidRPr="009779B0">
        <w:rPr>
          <w:position w:val="0"/>
        </w:rPr>
        <w:t>,</w:t>
      </w:r>
      <w:r w:rsidR="00FA4CA4" w:rsidRPr="009779B0">
        <w:rPr>
          <w:position w:val="0"/>
        </w:rPr>
        <w:t xml:space="preserve"> штрафные санкции, неустойки, проч.), возникшие по этой причине у Застройщика в сроки и объеме, указанные в соответствующей претензии.  </w:t>
      </w:r>
    </w:p>
    <w:p w14:paraId="4E742589" w14:textId="3315B759" w:rsidR="00D53DA2" w:rsidRPr="009779B0" w:rsidRDefault="00D53DA2" w:rsidP="002F1728">
      <w:pPr>
        <w:pStyle w:val="afd"/>
        <w:numPr>
          <w:ilvl w:val="0"/>
          <w:numId w:val="3"/>
        </w:numPr>
        <w:suppressAutoHyphens/>
        <w:autoSpaceDE/>
        <w:autoSpaceDN/>
        <w:spacing w:before="360" w:after="120"/>
        <w:ind w:left="714" w:hanging="357"/>
        <w:contextualSpacing w:val="0"/>
        <w:jc w:val="center"/>
        <w:rPr>
          <w:b/>
          <w:position w:val="0"/>
        </w:rPr>
      </w:pPr>
      <w:r w:rsidRPr="009779B0">
        <w:rPr>
          <w:b/>
          <w:bCs/>
          <w:position w:val="0"/>
        </w:rPr>
        <w:t>ПОРЯДОК ПРИЕМА-ПЕРЕДАЧИ ОБЪЕКТА ДОЛЕВОГО СТРОИТЕЛЬСТВА.</w:t>
      </w:r>
    </w:p>
    <w:p w14:paraId="735CFB92" w14:textId="43C4BB92" w:rsidR="00AC35AA" w:rsidRPr="009779B0" w:rsidRDefault="00D53DA2" w:rsidP="002F1728">
      <w:pPr>
        <w:pStyle w:val="afd"/>
        <w:numPr>
          <w:ilvl w:val="1"/>
          <w:numId w:val="3"/>
        </w:numPr>
        <w:tabs>
          <w:tab w:val="clear" w:pos="1080"/>
        </w:tabs>
        <w:spacing w:before="120" w:after="120"/>
        <w:ind w:left="0" w:firstLine="720"/>
        <w:contextualSpacing w:val="0"/>
        <w:jc w:val="both"/>
        <w:rPr>
          <w:position w:val="0"/>
        </w:rPr>
      </w:pPr>
      <w:r w:rsidRPr="009779B0">
        <w:rPr>
          <w:position w:val="0"/>
        </w:rPr>
        <w:t>Обязательства Застройщика передать Квартиру возника</w:t>
      </w:r>
      <w:r w:rsidR="00501DB9" w:rsidRPr="009779B0">
        <w:rPr>
          <w:position w:val="0"/>
        </w:rPr>
        <w:t>ю</w:t>
      </w:r>
      <w:r w:rsidRPr="009779B0">
        <w:rPr>
          <w:position w:val="0"/>
        </w:rPr>
        <w:t>т не ранее оплаты</w:t>
      </w:r>
      <w:r w:rsidR="00501DB9" w:rsidRPr="009779B0">
        <w:rPr>
          <w:position w:val="0"/>
        </w:rPr>
        <w:t xml:space="preserve"> Участником</w:t>
      </w:r>
      <w:r w:rsidRPr="009779B0">
        <w:rPr>
          <w:position w:val="0"/>
        </w:rPr>
        <w:t xml:space="preserve"> </w:t>
      </w:r>
      <w:r w:rsidR="00501DB9" w:rsidRPr="009779B0">
        <w:rPr>
          <w:position w:val="0"/>
        </w:rPr>
        <w:t xml:space="preserve">Цены Договора </w:t>
      </w:r>
      <w:r w:rsidRPr="009779B0">
        <w:rPr>
          <w:position w:val="0"/>
        </w:rPr>
        <w:t>в полном объеме.</w:t>
      </w:r>
    </w:p>
    <w:p w14:paraId="755C7EAF" w14:textId="1FF392B4" w:rsidR="00887490" w:rsidRPr="009779B0" w:rsidRDefault="00041BDE" w:rsidP="002F1728">
      <w:pPr>
        <w:pStyle w:val="afd"/>
        <w:numPr>
          <w:ilvl w:val="1"/>
          <w:numId w:val="3"/>
        </w:numPr>
        <w:tabs>
          <w:tab w:val="clear" w:pos="1080"/>
        </w:tabs>
        <w:spacing w:before="120" w:after="120"/>
        <w:ind w:left="0" w:firstLine="720"/>
        <w:contextualSpacing w:val="0"/>
        <w:jc w:val="both"/>
        <w:rPr>
          <w:position w:val="0"/>
        </w:rPr>
      </w:pPr>
      <w:r w:rsidRPr="009779B0">
        <w:rPr>
          <w:position w:val="0"/>
        </w:rPr>
        <w:t>Застройщик обязуется</w:t>
      </w:r>
      <w:r w:rsidR="006524C8" w:rsidRPr="009779B0">
        <w:rPr>
          <w:position w:val="0"/>
        </w:rPr>
        <w:t xml:space="preserve"> передать Участнику </w:t>
      </w:r>
      <w:r w:rsidR="00FE1359" w:rsidRPr="009779B0">
        <w:rPr>
          <w:position w:val="0"/>
        </w:rPr>
        <w:t>Объект</w:t>
      </w:r>
      <w:r w:rsidR="006524C8" w:rsidRPr="009779B0">
        <w:rPr>
          <w:position w:val="0"/>
        </w:rPr>
        <w:t xml:space="preserve"> долевого строительства</w:t>
      </w:r>
      <w:r w:rsidR="00FE1359" w:rsidRPr="009779B0">
        <w:rPr>
          <w:position w:val="0"/>
        </w:rPr>
        <w:t xml:space="preserve"> </w:t>
      </w:r>
      <w:r w:rsidR="006524C8" w:rsidRPr="009779B0">
        <w:rPr>
          <w:position w:val="0"/>
        </w:rPr>
        <w:t xml:space="preserve">не </w:t>
      </w:r>
      <w:r w:rsidR="00D11B00" w:rsidRPr="009779B0">
        <w:rPr>
          <w:position w:val="0"/>
        </w:rPr>
        <w:t xml:space="preserve">позднее </w:t>
      </w:r>
      <w:r w:rsidR="003561B5" w:rsidRPr="009779B0">
        <w:rPr>
          <w:position w:val="0"/>
        </w:rPr>
        <w:t>30</w:t>
      </w:r>
      <w:r w:rsidR="00887490" w:rsidRPr="009779B0">
        <w:rPr>
          <w:position w:val="0"/>
        </w:rPr>
        <w:t xml:space="preserve"> </w:t>
      </w:r>
      <w:r w:rsidR="003561B5" w:rsidRPr="009779B0">
        <w:rPr>
          <w:position w:val="0"/>
        </w:rPr>
        <w:t>июня</w:t>
      </w:r>
      <w:r w:rsidR="00887490" w:rsidRPr="009779B0">
        <w:rPr>
          <w:position w:val="0"/>
        </w:rPr>
        <w:t xml:space="preserve"> 20</w:t>
      </w:r>
      <w:r w:rsidR="0041544E" w:rsidRPr="009779B0">
        <w:rPr>
          <w:position w:val="0"/>
        </w:rPr>
        <w:t>2</w:t>
      </w:r>
      <w:r w:rsidR="003561B5" w:rsidRPr="009779B0">
        <w:rPr>
          <w:position w:val="0"/>
        </w:rPr>
        <w:t>5</w:t>
      </w:r>
      <w:r w:rsidR="00A3316B" w:rsidRPr="009779B0">
        <w:rPr>
          <w:position w:val="0"/>
        </w:rPr>
        <w:t xml:space="preserve"> </w:t>
      </w:r>
      <w:r w:rsidR="00887490" w:rsidRPr="009779B0">
        <w:rPr>
          <w:position w:val="0"/>
        </w:rPr>
        <w:t>г</w:t>
      </w:r>
      <w:r w:rsidR="005955E1" w:rsidRPr="009779B0">
        <w:rPr>
          <w:position w:val="0"/>
        </w:rPr>
        <w:t>.</w:t>
      </w:r>
    </w:p>
    <w:p w14:paraId="05F82991" w14:textId="2E404858" w:rsidR="00AC35AA" w:rsidRPr="009779B0" w:rsidRDefault="00AC35AA" w:rsidP="00A96211">
      <w:pPr>
        <w:spacing w:before="120" w:after="120"/>
        <w:ind w:firstLine="709"/>
        <w:jc w:val="both"/>
        <w:rPr>
          <w:position w:val="0"/>
        </w:rPr>
      </w:pPr>
      <w:r w:rsidRPr="009779B0">
        <w:rPr>
          <w:position w:val="0"/>
        </w:rPr>
        <w:t>При полной строительной готовности Жилого дома Застройщик вправе завершить строительство</w:t>
      </w:r>
      <w:r w:rsidR="00615598" w:rsidRPr="009779B0">
        <w:rPr>
          <w:position w:val="0"/>
        </w:rPr>
        <w:t>,</w:t>
      </w:r>
      <w:r w:rsidRPr="009779B0">
        <w:rPr>
          <w:position w:val="0"/>
        </w:rPr>
        <w:t xml:space="preserve"> получить Разрешение на ввод в эксплуатацию Жилого дома</w:t>
      </w:r>
      <w:r w:rsidR="00615598" w:rsidRPr="009779B0">
        <w:rPr>
          <w:position w:val="0"/>
        </w:rPr>
        <w:t>, а также передать Объект долевого строительства</w:t>
      </w:r>
      <w:r w:rsidRPr="009779B0">
        <w:rPr>
          <w:position w:val="0"/>
        </w:rPr>
        <w:t xml:space="preserve"> </w:t>
      </w:r>
      <w:proofErr w:type="gramStart"/>
      <w:r w:rsidRPr="009779B0">
        <w:rPr>
          <w:position w:val="0"/>
        </w:rPr>
        <w:t>до наступления</w:t>
      </w:r>
      <w:proofErr w:type="gramEnd"/>
      <w:r w:rsidRPr="009779B0">
        <w:rPr>
          <w:position w:val="0"/>
        </w:rPr>
        <w:t xml:space="preserve"> указанного выше срока, уведомив об этом Участника в порядке, предусмотренном Договором</w:t>
      </w:r>
      <w:r w:rsidR="00103CEB" w:rsidRPr="009779B0">
        <w:rPr>
          <w:position w:val="0"/>
        </w:rPr>
        <w:t xml:space="preserve"> (досрочное исполнение).</w:t>
      </w:r>
    </w:p>
    <w:p w14:paraId="3DAD1629" w14:textId="5FDE79B8" w:rsidR="00AC35AA" w:rsidRPr="009779B0" w:rsidRDefault="00AC35AA" w:rsidP="002F1728">
      <w:pPr>
        <w:pStyle w:val="afd"/>
        <w:numPr>
          <w:ilvl w:val="1"/>
          <w:numId w:val="3"/>
        </w:numPr>
        <w:tabs>
          <w:tab w:val="clear" w:pos="1080"/>
        </w:tabs>
        <w:spacing w:before="120" w:after="120"/>
        <w:ind w:left="0" w:firstLine="720"/>
        <w:contextualSpacing w:val="0"/>
        <w:jc w:val="both"/>
        <w:rPr>
          <w:position w:val="0"/>
        </w:rPr>
      </w:pPr>
      <w:r w:rsidRPr="009779B0">
        <w:rPr>
          <w:position w:val="0"/>
        </w:rPr>
        <w:t xml:space="preserve">В случае если строительство Жилого дома не может быть завершено в срок, предусмотренный пунктом 5.2. Договора, Застройщик не позднее, чем за </w:t>
      </w:r>
      <w:r w:rsidR="000F2FC4" w:rsidRPr="009779B0">
        <w:rPr>
          <w:position w:val="0"/>
        </w:rPr>
        <w:t>2 (</w:t>
      </w:r>
      <w:r w:rsidRPr="009779B0">
        <w:rPr>
          <w:position w:val="0"/>
        </w:rPr>
        <w:t>два</w:t>
      </w:r>
      <w:r w:rsidR="000F2FC4" w:rsidRPr="009779B0">
        <w:rPr>
          <w:position w:val="0"/>
        </w:rPr>
        <w:t>)</w:t>
      </w:r>
      <w:r w:rsidRPr="009779B0">
        <w:rPr>
          <w:position w:val="0"/>
        </w:rPr>
        <w:t xml:space="preserve"> месяца до истечения указанного срока, обязан направить Участнику уведомление с соответствующей информацией и предложением об изменении условий Договора в части срока передачи Объекта долевого строительства.</w:t>
      </w:r>
    </w:p>
    <w:p w14:paraId="7F58343C" w14:textId="77777777" w:rsidR="00AA7EE7" w:rsidRPr="009779B0" w:rsidRDefault="00FE1359" w:rsidP="002F1728">
      <w:pPr>
        <w:pStyle w:val="afd"/>
        <w:numPr>
          <w:ilvl w:val="1"/>
          <w:numId w:val="3"/>
        </w:numPr>
        <w:tabs>
          <w:tab w:val="clear" w:pos="1080"/>
        </w:tabs>
        <w:spacing w:before="120" w:after="120"/>
        <w:ind w:left="0" w:firstLine="720"/>
        <w:contextualSpacing w:val="0"/>
        <w:jc w:val="both"/>
        <w:rPr>
          <w:position w:val="0"/>
        </w:rPr>
      </w:pPr>
      <w:r w:rsidRPr="009779B0">
        <w:rPr>
          <w:position w:val="0"/>
        </w:rPr>
        <w:t>Застройщик, не менее чем за 30 (тридцать) календарных дней до установленного Договором срока передачи Объекта</w:t>
      </w:r>
      <w:r w:rsidR="00AA7EE7" w:rsidRPr="009779B0">
        <w:rPr>
          <w:position w:val="0"/>
        </w:rPr>
        <w:t>,</w:t>
      </w:r>
      <w:r w:rsidRPr="009779B0">
        <w:rPr>
          <w:position w:val="0"/>
        </w:rPr>
        <w:t xml:space="preserve"> направляет Участнику сообщение о завершении строительства </w:t>
      </w:r>
      <w:r w:rsidR="00AC35AA" w:rsidRPr="009779B0">
        <w:rPr>
          <w:position w:val="0"/>
        </w:rPr>
        <w:t>Жилого дома</w:t>
      </w:r>
      <w:r w:rsidR="00AA7EE7" w:rsidRPr="009779B0">
        <w:rPr>
          <w:position w:val="0"/>
        </w:rPr>
        <w:t>,</w:t>
      </w:r>
      <w:r w:rsidRPr="009779B0">
        <w:rPr>
          <w:position w:val="0"/>
        </w:rPr>
        <w:t xml:space="preserve"> готовности к передаче Объекта</w:t>
      </w:r>
      <w:r w:rsidR="00AC35AA" w:rsidRPr="009779B0">
        <w:rPr>
          <w:position w:val="0"/>
        </w:rPr>
        <w:t xml:space="preserve"> долевого строительства</w:t>
      </w:r>
      <w:r w:rsidR="00AA7EE7" w:rsidRPr="009779B0">
        <w:rPr>
          <w:position w:val="0"/>
        </w:rPr>
        <w:t xml:space="preserve">, а также об обязанности принятия Объекта долевого строительства и о последствиях бездействия Участника долевого строительства в связи с уклонением от принятия Объекта долевого строительства. </w:t>
      </w:r>
    </w:p>
    <w:p w14:paraId="75CA637D" w14:textId="47D53565" w:rsidR="00AA7EE7" w:rsidRPr="009779B0" w:rsidRDefault="00AA7EE7" w:rsidP="002F1728">
      <w:pPr>
        <w:pStyle w:val="afd"/>
        <w:numPr>
          <w:ilvl w:val="1"/>
          <w:numId w:val="3"/>
        </w:numPr>
        <w:tabs>
          <w:tab w:val="clear" w:pos="1080"/>
        </w:tabs>
        <w:spacing w:before="120" w:after="120"/>
        <w:ind w:left="0" w:firstLine="720"/>
        <w:contextualSpacing w:val="0"/>
        <w:jc w:val="both"/>
        <w:rPr>
          <w:position w:val="0"/>
        </w:rPr>
      </w:pPr>
      <w:r w:rsidRPr="009779B0">
        <w:rPr>
          <w:position w:val="0"/>
        </w:rPr>
        <w:t xml:space="preserve">Конкретный срок передачи Застройщик указывает в сообщении о завершении строительства (создания </w:t>
      </w:r>
      <w:r w:rsidR="00CA5E32" w:rsidRPr="009779B0">
        <w:rPr>
          <w:position w:val="0"/>
        </w:rPr>
        <w:t>Жилого</w:t>
      </w:r>
      <w:r w:rsidRPr="009779B0">
        <w:rPr>
          <w:position w:val="0"/>
        </w:rPr>
        <w:t xml:space="preserve"> дома) и готовности к передаче Объекта долевого строительства.</w:t>
      </w:r>
    </w:p>
    <w:p w14:paraId="236FED3C" w14:textId="3CB577B2" w:rsidR="00AA7EE7" w:rsidRPr="009779B0" w:rsidRDefault="00AA7EE7" w:rsidP="002F1728">
      <w:pPr>
        <w:pStyle w:val="afd"/>
        <w:numPr>
          <w:ilvl w:val="1"/>
          <w:numId w:val="3"/>
        </w:numPr>
        <w:tabs>
          <w:tab w:val="clear" w:pos="1080"/>
        </w:tabs>
        <w:spacing w:before="120" w:after="120"/>
        <w:ind w:left="0" w:firstLine="720"/>
        <w:contextualSpacing w:val="0"/>
        <w:jc w:val="both"/>
        <w:rPr>
          <w:position w:val="0"/>
        </w:rPr>
      </w:pPr>
      <w:r w:rsidRPr="009779B0">
        <w:rPr>
          <w:position w:val="0"/>
        </w:rPr>
        <w:t>Участник долевого строительства, получивший указанное сообщение, обязан принять Объект долевого строительства у Застройщика по Акту приема-передачи в срок</w:t>
      </w:r>
      <w:r w:rsidR="004C7A54" w:rsidRPr="009779B0">
        <w:rPr>
          <w:position w:val="0"/>
        </w:rPr>
        <w:t xml:space="preserve">, не превышающий </w:t>
      </w:r>
      <w:r w:rsidR="005411F3" w:rsidRPr="009779B0">
        <w:rPr>
          <w:position w:val="0"/>
        </w:rPr>
        <w:t>5</w:t>
      </w:r>
      <w:r w:rsidR="004C7A54" w:rsidRPr="009779B0">
        <w:rPr>
          <w:position w:val="0"/>
        </w:rPr>
        <w:t xml:space="preserve"> </w:t>
      </w:r>
      <w:r w:rsidR="005411F3" w:rsidRPr="009779B0">
        <w:rPr>
          <w:position w:val="0"/>
        </w:rPr>
        <w:t>(пять</w:t>
      </w:r>
      <w:r w:rsidR="004C7A54" w:rsidRPr="009779B0">
        <w:rPr>
          <w:position w:val="0"/>
        </w:rPr>
        <w:t>) рабочих дн</w:t>
      </w:r>
      <w:r w:rsidR="00E9666F" w:rsidRPr="009779B0">
        <w:rPr>
          <w:position w:val="0"/>
        </w:rPr>
        <w:t>ей</w:t>
      </w:r>
      <w:r w:rsidR="007F2FE0" w:rsidRPr="009779B0">
        <w:rPr>
          <w:position w:val="0"/>
        </w:rPr>
        <w:t>,</w:t>
      </w:r>
      <w:r w:rsidRPr="009779B0">
        <w:rPr>
          <w:position w:val="0"/>
        </w:rPr>
        <w:t xml:space="preserve"> путём осмотра Объекта долевого строительства. О точной дате и времени осмотра Стороны предварительно договариваются путём обмена сообщениями в </w:t>
      </w:r>
      <w:r w:rsidR="002C62C4" w:rsidRPr="009779B0">
        <w:rPr>
          <w:position w:val="0"/>
        </w:rPr>
        <w:t>сервисе обмена мгновенными сообщениями (</w:t>
      </w:r>
      <w:r w:rsidRPr="009779B0">
        <w:rPr>
          <w:position w:val="0"/>
        </w:rPr>
        <w:t>мессенджере</w:t>
      </w:r>
      <w:r w:rsidR="002C62C4" w:rsidRPr="009779B0">
        <w:rPr>
          <w:position w:val="0"/>
        </w:rPr>
        <w:t>)</w:t>
      </w:r>
      <w:r w:rsidRPr="009779B0">
        <w:rPr>
          <w:position w:val="0"/>
        </w:rPr>
        <w:t xml:space="preserve">, либо письмами по электронной почте. </w:t>
      </w:r>
      <w:r w:rsidR="001C2D08" w:rsidRPr="009779B0">
        <w:rPr>
          <w:position w:val="0"/>
        </w:rPr>
        <w:t>При этом н</w:t>
      </w:r>
      <w:r w:rsidRPr="009779B0">
        <w:rPr>
          <w:position w:val="0"/>
        </w:rPr>
        <w:t>адлежащие данные</w:t>
      </w:r>
      <w:r w:rsidR="002C62C4" w:rsidRPr="009779B0">
        <w:rPr>
          <w:position w:val="0"/>
        </w:rPr>
        <w:t xml:space="preserve"> (номер и наименование)</w:t>
      </w:r>
      <w:r w:rsidRPr="009779B0">
        <w:rPr>
          <w:position w:val="0"/>
        </w:rPr>
        <w:t xml:space="preserve"> мессенджер</w:t>
      </w:r>
      <w:r w:rsidR="001C2D08" w:rsidRPr="009779B0">
        <w:rPr>
          <w:position w:val="0"/>
        </w:rPr>
        <w:t>а</w:t>
      </w:r>
      <w:r w:rsidRPr="009779B0">
        <w:rPr>
          <w:position w:val="0"/>
        </w:rPr>
        <w:t xml:space="preserve"> и адрес электронн</w:t>
      </w:r>
      <w:r w:rsidR="001C2D08" w:rsidRPr="009779B0">
        <w:rPr>
          <w:position w:val="0"/>
        </w:rPr>
        <w:t>ой</w:t>
      </w:r>
      <w:r w:rsidRPr="009779B0">
        <w:rPr>
          <w:position w:val="0"/>
        </w:rPr>
        <w:t xml:space="preserve"> почт</w:t>
      </w:r>
      <w:r w:rsidR="001C2D08" w:rsidRPr="009779B0">
        <w:rPr>
          <w:position w:val="0"/>
        </w:rPr>
        <w:t xml:space="preserve">ы Участника указаны в разделе </w:t>
      </w:r>
      <w:r w:rsidR="00341218" w:rsidRPr="009779B0">
        <w:rPr>
          <w:position w:val="0"/>
        </w:rPr>
        <w:t>1</w:t>
      </w:r>
      <w:r w:rsidR="001A2A42">
        <w:rPr>
          <w:position w:val="0"/>
        </w:rPr>
        <w:t>4</w:t>
      </w:r>
      <w:r w:rsidR="001C2D08" w:rsidRPr="009779B0">
        <w:rPr>
          <w:position w:val="0"/>
        </w:rPr>
        <w:t xml:space="preserve"> Договора; </w:t>
      </w:r>
      <w:r w:rsidR="004C7A54" w:rsidRPr="009779B0">
        <w:rPr>
          <w:position w:val="0"/>
        </w:rPr>
        <w:t xml:space="preserve">надлежащие </w:t>
      </w:r>
      <w:r w:rsidR="001C2D08" w:rsidRPr="009779B0">
        <w:rPr>
          <w:position w:val="0"/>
        </w:rPr>
        <w:t>данные</w:t>
      </w:r>
      <w:r w:rsidR="002C62C4" w:rsidRPr="009779B0">
        <w:rPr>
          <w:position w:val="0"/>
        </w:rPr>
        <w:t xml:space="preserve"> (номер и наименование)</w:t>
      </w:r>
      <w:r w:rsidR="001C2D08" w:rsidRPr="009779B0">
        <w:rPr>
          <w:position w:val="0"/>
        </w:rPr>
        <w:t xml:space="preserve"> мессенджера и/или адрес электронной почты сотрудника Застройщика, ответственного за проведение осмотра и подписание Акта приема-передачи Объекта долевого строительства</w:t>
      </w:r>
      <w:r w:rsidR="00501DB9" w:rsidRPr="009779B0">
        <w:rPr>
          <w:position w:val="0"/>
        </w:rPr>
        <w:t>,</w:t>
      </w:r>
      <w:r w:rsidR="001C2D08" w:rsidRPr="009779B0">
        <w:rPr>
          <w:position w:val="0"/>
        </w:rPr>
        <w:t xml:space="preserve"> будут указаны в сообщении о завершении строительства (создания многоквартирного дома) и готовности к передаче Объекта долевого строительства.</w:t>
      </w:r>
    </w:p>
    <w:p w14:paraId="1FB95F90" w14:textId="60AE138D" w:rsidR="002C62C4" w:rsidRPr="009779B0" w:rsidRDefault="002C62C4" w:rsidP="00A96211">
      <w:pPr>
        <w:pStyle w:val="afd"/>
        <w:spacing w:before="120" w:after="120"/>
        <w:ind w:left="0" w:firstLine="720"/>
        <w:contextualSpacing w:val="0"/>
        <w:jc w:val="both"/>
        <w:rPr>
          <w:position w:val="0"/>
        </w:rPr>
      </w:pPr>
      <w:r w:rsidRPr="009779B0">
        <w:rPr>
          <w:position w:val="0"/>
        </w:rPr>
        <w:t xml:space="preserve">Стороны признают обязательную юридическую силу за перепиской с использованием сервисов обмена мгновенными сообщениями – </w:t>
      </w:r>
      <w:proofErr w:type="spellStart"/>
      <w:r w:rsidRPr="009779B0">
        <w:rPr>
          <w:position w:val="0"/>
        </w:rPr>
        <w:t>WhatsApp</w:t>
      </w:r>
      <w:proofErr w:type="spellEnd"/>
      <w:r w:rsidRPr="009779B0">
        <w:rPr>
          <w:position w:val="0"/>
        </w:rPr>
        <w:t xml:space="preserve">, </w:t>
      </w:r>
      <w:proofErr w:type="spellStart"/>
      <w:r w:rsidRPr="009779B0">
        <w:rPr>
          <w:position w:val="0"/>
        </w:rPr>
        <w:t>Viber</w:t>
      </w:r>
      <w:proofErr w:type="spellEnd"/>
      <w:r w:rsidRPr="009779B0">
        <w:rPr>
          <w:position w:val="0"/>
        </w:rPr>
        <w:t xml:space="preserve"> и любых других мессенджеров, включая текстовые и голосовые (аудио) сообщения, видеозаписи, любые документы </w:t>
      </w:r>
      <w:r w:rsidRPr="009779B0">
        <w:rPr>
          <w:position w:val="0"/>
        </w:rPr>
        <w:lastRenderedPageBreak/>
        <w:t xml:space="preserve">и переписку, без последующего подтверждения оригиналами только в части урегулирования вопросов, касающихся организации и проведения мероприятий по осмотру и приемке-передаче Объекта долевого строительства. </w:t>
      </w:r>
    </w:p>
    <w:p w14:paraId="69679B0F" w14:textId="001C1BE3" w:rsidR="001C2D08" w:rsidRPr="009779B0" w:rsidRDefault="001C2D08" w:rsidP="002F1728">
      <w:pPr>
        <w:pStyle w:val="afd"/>
        <w:numPr>
          <w:ilvl w:val="1"/>
          <w:numId w:val="3"/>
        </w:numPr>
        <w:tabs>
          <w:tab w:val="clear" w:pos="1080"/>
        </w:tabs>
        <w:spacing w:before="120" w:after="120"/>
        <w:ind w:left="0" w:firstLine="720"/>
        <w:contextualSpacing w:val="0"/>
        <w:jc w:val="both"/>
        <w:rPr>
          <w:position w:val="0"/>
        </w:rPr>
      </w:pPr>
      <w:r w:rsidRPr="009779B0">
        <w:rPr>
          <w:position w:val="0"/>
        </w:rPr>
        <w:t xml:space="preserve">При наличии замечаний по недостаткам Объекта долевого строительства, не являющихся существенными и не препятствующими использовать Объект долевого строительства по назначению, Участник не вправе отказаться от подписания Акта приема-передачи. При этом Стороны одновременно с подписанием Акта приема-передачи подписывают </w:t>
      </w:r>
      <w:r w:rsidR="00E4576B" w:rsidRPr="009779B0">
        <w:rPr>
          <w:position w:val="0"/>
        </w:rPr>
        <w:t>Акт осмотра, в котором отражают</w:t>
      </w:r>
      <w:r w:rsidRPr="009779B0">
        <w:rPr>
          <w:position w:val="0"/>
        </w:rPr>
        <w:t xml:space="preserve"> </w:t>
      </w:r>
      <w:r w:rsidR="00E4576B" w:rsidRPr="009779B0">
        <w:rPr>
          <w:position w:val="0"/>
        </w:rPr>
        <w:t>описание</w:t>
      </w:r>
      <w:r w:rsidRPr="009779B0">
        <w:rPr>
          <w:position w:val="0"/>
        </w:rPr>
        <w:t xml:space="preserve"> недостатков Объекта долевого строительства. В случае обоснованности замечаний</w:t>
      </w:r>
      <w:r w:rsidR="00E4576B" w:rsidRPr="009779B0">
        <w:rPr>
          <w:position w:val="0"/>
        </w:rPr>
        <w:t xml:space="preserve"> Участника</w:t>
      </w:r>
      <w:r w:rsidRPr="009779B0">
        <w:rPr>
          <w:position w:val="0"/>
        </w:rPr>
        <w:t>, недостатки должны быть устранены Застройщиком в срок, не превышающий 40 (сорок) рабочих дней</w:t>
      </w:r>
      <w:r w:rsidR="00E4576B" w:rsidRPr="009779B0">
        <w:rPr>
          <w:position w:val="0"/>
        </w:rPr>
        <w:t xml:space="preserve"> с даты подписания Акта осмотра. Участник гарантирует обеспечение свободного доступа сотрудникам Застройщика для устранения выявленных недостатков Объекта долевого строительства. </w:t>
      </w:r>
    </w:p>
    <w:p w14:paraId="0A4198F7" w14:textId="7037A32D" w:rsidR="00883D8A" w:rsidRPr="009779B0" w:rsidRDefault="001C2D08" w:rsidP="002F1728">
      <w:pPr>
        <w:pStyle w:val="afd"/>
        <w:numPr>
          <w:ilvl w:val="1"/>
          <w:numId w:val="3"/>
        </w:numPr>
        <w:tabs>
          <w:tab w:val="clear" w:pos="1080"/>
        </w:tabs>
        <w:spacing w:before="120" w:after="120"/>
        <w:ind w:left="0" w:firstLine="720"/>
        <w:contextualSpacing w:val="0"/>
        <w:jc w:val="both"/>
        <w:rPr>
          <w:position w:val="0"/>
        </w:rPr>
      </w:pPr>
      <w:r w:rsidRPr="009779B0">
        <w:rPr>
          <w:position w:val="0"/>
        </w:rPr>
        <w:t xml:space="preserve">При наличии у Участника замечаний по недостаткам Объекта долевого строительства, являющихся существенными и которые делают Объект долевого строительства непригодным для использования по назначению, Участник вправе отказаться от подписания Акта приема-передачи, и обязуется представить Застройщику письменный мотивированный отказ от подписания Акта приема-передачи не позднее </w:t>
      </w:r>
      <w:r w:rsidR="00E4576B" w:rsidRPr="009779B0">
        <w:rPr>
          <w:position w:val="0"/>
        </w:rPr>
        <w:t>3</w:t>
      </w:r>
      <w:r w:rsidRPr="009779B0">
        <w:rPr>
          <w:position w:val="0"/>
        </w:rPr>
        <w:t xml:space="preserve"> (</w:t>
      </w:r>
      <w:r w:rsidR="00E4576B" w:rsidRPr="009779B0">
        <w:rPr>
          <w:position w:val="0"/>
        </w:rPr>
        <w:t>трех</w:t>
      </w:r>
      <w:r w:rsidRPr="009779B0">
        <w:rPr>
          <w:position w:val="0"/>
        </w:rPr>
        <w:t>) рабочих дней с даты осмотра Объекта долевого строительства.</w:t>
      </w:r>
    </w:p>
    <w:p w14:paraId="22A4CC1D" w14:textId="27429CEF" w:rsidR="00883D8A" w:rsidRPr="009779B0" w:rsidRDefault="00883D8A" w:rsidP="002F1728">
      <w:pPr>
        <w:pStyle w:val="afd"/>
        <w:numPr>
          <w:ilvl w:val="1"/>
          <w:numId w:val="3"/>
        </w:numPr>
        <w:tabs>
          <w:tab w:val="clear" w:pos="1080"/>
        </w:tabs>
        <w:spacing w:before="120" w:after="120"/>
        <w:ind w:left="0" w:firstLine="720"/>
        <w:contextualSpacing w:val="0"/>
        <w:jc w:val="both"/>
        <w:rPr>
          <w:position w:val="0"/>
        </w:rPr>
      </w:pPr>
      <w:r w:rsidRPr="009779B0">
        <w:rPr>
          <w:position w:val="0"/>
        </w:rPr>
        <w:t xml:space="preserve">При уклонении или необоснованном отказе Участника долевого строительства от принятия Объекта долевого строительства, Застройщик по истечении </w:t>
      </w:r>
      <w:r w:rsidR="00A94633" w:rsidRPr="009779B0">
        <w:rPr>
          <w:position w:val="0"/>
        </w:rPr>
        <w:t>2 (</w:t>
      </w:r>
      <w:r w:rsidR="005F4396" w:rsidRPr="009779B0">
        <w:rPr>
          <w:position w:val="0"/>
        </w:rPr>
        <w:t>двух</w:t>
      </w:r>
      <w:r w:rsidR="00A94633" w:rsidRPr="009779B0">
        <w:rPr>
          <w:position w:val="0"/>
        </w:rPr>
        <w:t>)</w:t>
      </w:r>
      <w:r w:rsidR="005F4396" w:rsidRPr="009779B0">
        <w:rPr>
          <w:position w:val="0"/>
        </w:rPr>
        <w:t xml:space="preserve"> месяцев со дня, предусмотренного Договором для передачи Объекта долевого строительства Участнику долевого строительства, </w:t>
      </w:r>
      <w:r w:rsidRPr="009779B0">
        <w:rPr>
          <w:position w:val="0"/>
        </w:rPr>
        <w:t>вправе составить односторонний акт о передаче Объекта долевого строительства.</w:t>
      </w:r>
      <w:r w:rsidR="00CA430C" w:rsidRPr="009779B0">
        <w:rPr>
          <w:position w:val="0"/>
        </w:rPr>
        <w:t xml:space="preserve"> При этом риск случайной гибели Объекта признается перешедшим к Участнику долевого строительства со дня составления одностороннего Акта. Указанные меры могут применяться, если Застройщик обладает сведениями о получении Участником сообщения, либо оператором почтовой связи заказное письмо возвращено с сообщением об отказе Участника от его получения, в связи с отсутствием Участника по указанному им почтовому адресу, либо в связи с истечением срока хранения.</w:t>
      </w:r>
    </w:p>
    <w:p w14:paraId="270BC329" w14:textId="77777777" w:rsidR="00CA430C" w:rsidRPr="009779B0" w:rsidRDefault="00883D8A" w:rsidP="00A96211">
      <w:pPr>
        <w:pStyle w:val="afd"/>
        <w:spacing w:before="120" w:after="120"/>
        <w:ind w:left="0" w:firstLine="720"/>
        <w:contextualSpacing w:val="0"/>
        <w:jc w:val="both"/>
        <w:rPr>
          <w:position w:val="0"/>
        </w:rPr>
      </w:pPr>
      <w:r w:rsidRPr="009779B0">
        <w:rPr>
          <w:position w:val="0"/>
        </w:rPr>
        <w:t>Участник осведомлён о том, что в случае невозможности вручения Участнику почтового сообщения</w:t>
      </w:r>
      <w:r w:rsidR="00CA430C" w:rsidRPr="009779B0">
        <w:rPr>
          <w:position w:val="0"/>
        </w:rPr>
        <w:t xml:space="preserve"> Застройщика о завершении строительства (создания многоквартирного дома) и готовности к передаче Объекта долевого строительства</w:t>
      </w:r>
      <w:r w:rsidRPr="009779B0">
        <w:rPr>
          <w:position w:val="0"/>
        </w:rPr>
        <w:t xml:space="preserve"> ввиду отсутствия Участника по указанному им почтовому адресу, либо если оператором почтовой связи заказное письмо возвращено Застройщику в связи с отказом Участника от его получения</w:t>
      </w:r>
      <w:r w:rsidR="00CA430C" w:rsidRPr="009779B0">
        <w:rPr>
          <w:position w:val="0"/>
        </w:rPr>
        <w:t xml:space="preserve"> или истечением срока хранения</w:t>
      </w:r>
      <w:r w:rsidRPr="009779B0">
        <w:rPr>
          <w:position w:val="0"/>
        </w:rPr>
        <w:t>, для</w:t>
      </w:r>
      <w:r w:rsidR="00CA430C" w:rsidRPr="009779B0">
        <w:rPr>
          <w:position w:val="0"/>
        </w:rPr>
        <w:t xml:space="preserve"> </w:t>
      </w:r>
      <w:r w:rsidRPr="009779B0">
        <w:rPr>
          <w:position w:val="0"/>
        </w:rPr>
        <w:t>Участника существует риск быть неосведомлённым о составлении одностороннего передаточного акта и о прекращении обязательств Застройщика по передаче Объекта долевого строительства.</w:t>
      </w:r>
    </w:p>
    <w:p w14:paraId="2D7022C3" w14:textId="54C27F7C" w:rsidR="00103CEB" w:rsidRPr="009779B0" w:rsidRDefault="00DD0EBA" w:rsidP="002F1728">
      <w:pPr>
        <w:pStyle w:val="afd"/>
        <w:numPr>
          <w:ilvl w:val="1"/>
          <w:numId w:val="3"/>
        </w:numPr>
        <w:spacing w:before="120" w:after="120"/>
        <w:ind w:left="0" w:firstLine="720"/>
        <w:contextualSpacing w:val="0"/>
        <w:jc w:val="both"/>
        <w:rPr>
          <w:position w:val="0"/>
        </w:rPr>
      </w:pPr>
      <w:r w:rsidRPr="009779B0">
        <w:rPr>
          <w:position w:val="0"/>
        </w:rPr>
        <w:t>Участник обязуется в срок, не превышающий 14 (четырнадцати)</w:t>
      </w:r>
      <w:r w:rsidR="00F922FC" w:rsidRPr="009779B0">
        <w:rPr>
          <w:position w:val="0"/>
        </w:rPr>
        <w:t xml:space="preserve"> календарных</w:t>
      </w:r>
      <w:r w:rsidRPr="009779B0">
        <w:rPr>
          <w:position w:val="0"/>
        </w:rPr>
        <w:t xml:space="preserve"> дней с даты получения от Застройщика информации и предложения об изменении условий Договора</w:t>
      </w:r>
      <w:r w:rsidR="00F52839" w:rsidRPr="009779B0">
        <w:rPr>
          <w:position w:val="0"/>
        </w:rPr>
        <w:t>,</w:t>
      </w:r>
      <w:r w:rsidRPr="009779B0">
        <w:rPr>
          <w:position w:val="0"/>
        </w:rPr>
        <w:t xml:space="preserve"> направить в адрес Застройщика </w:t>
      </w:r>
      <w:r w:rsidR="00DB128B" w:rsidRPr="009779B0">
        <w:rPr>
          <w:position w:val="0"/>
        </w:rPr>
        <w:t xml:space="preserve">письменный отказ или </w:t>
      </w:r>
      <w:r w:rsidRPr="009779B0">
        <w:rPr>
          <w:position w:val="0"/>
        </w:rPr>
        <w:t>подписанное Дополнительное соглашение к Договору об изменении срока передачи Объекта.</w:t>
      </w:r>
    </w:p>
    <w:p w14:paraId="6B833FAB" w14:textId="27240F6A" w:rsidR="0041544E" w:rsidRPr="009779B0" w:rsidRDefault="0041544E" w:rsidP="002F1728">
      <w:pPr>
        <w:pStyle w:val="afd"/>
        <w:numPr>
          <w:ilvl w:val="1"/>
          <w:numId w:val="3"/>
        </w:numPr>
        <w:spacing w:before="120" w:after="120"/>
        <w:ind w:left="0" w:firstLine="720"/>
        <w:contextualSpacing w:val="0"/>
        <w:jc w:val="both"/>
        <w:rPr>
          <w:position w:val="0"/>
        </w:rPr>
      </w:pPr>
      <w:r w:rsidRPr="009779B0">
        <w:rPr>
          <w:position w:val="0"/>
        </w:rPr>
        <w:t xml:space="preserve">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Российской Федерации. </w:t>
      </w:r>
    </w:p>
    <w:p w14:paraId="708042AD" w14:textId="22464DCF" w:rsidR="00FE1359" w:rsidRPr="009779B0" w:rsidRDefault="00FE1359" w:rsidP="002F1728">
      <w:pPr>
        <w:numPr>
          <w:ilvl w:val="0"/>
          <w:numId w:val="3"/>
        </w:numPr>
        <w:suppressAutoHyphens/>
        <w:autoSpaceDE/>
        <w:autoSpaceDN/>
        <w:spacing w:before="360" w:after="120"/>
        <w:ind w:left="714" w:hanging="357"/>
        <w:jc w:val="center"/>
        <w:rPr>
          <w:b/>
          <w:position w:val="0"/>
        </w:rPr>
      </w:pPr>
      <w:r w:rsidRPr="009779B0">
        <w:rPr>
          <w:b/>
          <w:position w:val="0"/>
        </w:rPr>
        <w:t>ОТВЕТСТВЕННОСТЬ СТОРОН</w:t>
      </w:r>
    </w:p>
    <w:p w14:paraId="589FAF4A" w14:textId="0F5B7B72" w:rsidR="005F4396" w:rsidRPr="009779B0" w:rsidRDefault="005F4396" w:rsidP="002F1728">
      <w:pPr>
        <w:pStyle w:val="afd"/>
        <w:numPr>
          <w:ilvl w:val="1"/>
          <w:numId w:val="3"/>
        </w:numPr>
        <w:tabs>
          <w:tab w:val="clear" w:pos="1080"/>
        </w:tabs>
        <w:spacing w:before="120" w:after="120"/>
        <w:ind w:left="0" w:firstLine="720"/>
        <w:contextualSpacing w:val="0"/>
        <w:jc w:val="both"/>
        <w:rPr>
          <w:position w:val="0"/>
        </w:rPr>
      </w:pPr>
      <w:r w:rsidRPr="009779B0">
        <w:rPr>
          <w:position w:val="0"/>
        </w:rPr>
        <w:t xml:space="preserve">Стороны несут ответственность за неисполнение или ненадлежащее исполнение принятых на себя обязательств по Договору в соответствии с действующим законодательством Российской Федерации. Уплата неустоек (штрафов, пени) не освобождает Стороны от исполнения своих обязательств по Договору. </w:t>
      </w:r>
    </w:p>
    <w:p w14:paraId="7CEACA30" w14:textId="6E33E8EB" w:rsidR="00320FFB" w:rsidRPr="009779B0" w:rsidRDefault="005F4396" w:rsidP="002F1728">
      <w:pPr>
        <w:pStyle w:val="afd"/>
        <w:numPr>
          <w:ilvl w:val="1"/>
          <w:numId w:val="3"/>
        </w:numPr>
        <w:tabs>
          <w:tab w:val="clear" w:pos="1080"/>
        </w:tabs>
        <w:spacing w:before="120" w:after="120"/>
        <w:ind w:left="0" w:firstLine="720"/>
        <w:contextualSpacing w:val="0"/>
        <w:jc w:val="both"/>
        <w:rPr>
          <w:position w:val="0"/>
        </w:rPr>
      </w:pPr>
      <w:r w:rsidRPr="009779B0">
        <w:rPr>
          <w:position w:val="0"/>
        </w:rPr>
        <w:lastRenderedPageBreak/>
        <w:t xml:space="preserve">В случае неисполнения или ненадлежащего исполнения обязательств по Договору сторона, не исполнившая свои обязательства или </w:t>
      </w:r>
      <w:proofErr w:type="spellStart"/>
      <w:r w:rsidRPr="009779B0">
        <w:rPr>
          <w:position w:val="0"/>
        </w:rPr>
        <w:t>ненадлежаще</w:t>
      </w:r>
      <w:proofErr w:type="spellEnd"/>
      <w:r w:rsidRPr="009779B0">
        <w:rPr>
          <w:position w:val="0"/>
        </w:rPr>
        <w:t xml:space="preserve"> исполнившая свои обязательства, обязана уплатить другой стороне предусмотренные Федеральным законом № 214-ФЗ и Договором</w:t>
      </w:r>
      <w:r w:rsidR="00320FFB" w:rsidRPr="009779B0">
        <w:rPr>
          <w:position w:val="0"/>
        </w:rPr>
        <w:t xml:space="preserve"> неустойки (штрафы, пени) и возместить в полном объеме причиненные убытки сверх неустойки.</w:t>
      </w:r>
    </w:p>
    <w:p w14:paraId="68125A37" w14:textId="1FD063A8" w:rsidR="00320FFB" w:rsidRPr="009779B0" w:rsidRDefault="005F4396" w:rsidP="002F1728">
      <w:pPr>
        <w:pStyle w:val="afd"/>
        <w:numPr>
          <w:ilvl w:val="1"/>
          <w:numId w:val="3"/>
        </w:numPr>
        <w:tabs>
          <w:tab w:val="clear" w:pos="1080"/>
        </w:tabs>
        <w:spacing w:before="120" w:after="120"/>
        <w:ind w:left="0" w:firstLine="720"/>
        <w:contextualSpacing w:val="0"/>
        <w:jc w:val="both"/>
        <w:rPr>
          <w:position w:val="0"/>
        </w:rPr>
      </w:pPr>
      <w:r w:rsidRPr="009779B0">
        <w:rPr>
          <w:position w:val="0"/>
        </w:rPr>
        <w:t>Стороны пришли к соглашению и исходят из условий, что размер упущенной выгоды признается Сторонами равным нулю ввиду особенностей Договора и целей Сторон, заключивших Договор, а именно, участие в долевом строительстве Жилого дома с последующим возникновением у Участника долевого строительства права собственности на Квартиру для личных, бытовых и иных нужд, не связанных с предпринимательской деятельностью.</w:t>
      </w:r>
    </w:p>
    <w:p w14:paraId="40F4FD44" w14:textId="23A2F8AA" w:rsidR="00320FFB" w:rsidRPr="009779B0" w:rsidRDefault="00FE1359" w:rsidP="002F1728">
      <w:pPr>
        <w:pStyle w:val="afd"/>
        <w:numPr>
          <w:ilvl w:val="1"/>
          <w:numId w:val="3"/>
        </w:numPr>
        <w:tabs>
          <w:tab w:val="clear" w:pos="1080"/>
        </w:tabs>
        <w:spacing w:before="120" w:after="120"/>
        <w:ind w:left="0" w:firstLine="720"/>
        <w:contextualSpacing w:val="0"/>
        <w:jc w:val="both"/>
        <w:rPr>
          <w:position w:val="0"/>
        </w:rPr>
      </w:pPr>
      <w:r w:rsidRPr="009779B0">
        <w:rPr>
          <w:position w:val="0"/>
        </w:rPr>
        <w:t>В случае нарушения срока внесения платежа Участник уплачивает Застройщику неустойку (пени) в размере 1/300</w:t>
      </w:r>
      <w:r w:rsidR="00320FFB" w:rsidRPr="009779B0">
        <w:rPr>
          <w:position w:val="0"/>
        </w:rPr>
        <w:t xml:space="preserve"> (одной трехсотой)</w:t>
      </w:r>
      <w:r w:rsidRPr="009779B0">
        <w:rPr>
          <w:position w:val="0"/>
        </w:rPr>
        <w:t xml:space="preserve"> ставки рефинансирования Центрального банка Р</w:t>
      </w:r>
      <w:r w:rsidR="00320FFB" w:rsidRPr="009779B0">
        <w:rPr>
          <w:position w:val="0"/>
        </w:rPr>
        <w:t xml:space="preserve">оссийской </w:t>
      </w:r>
      <w:r w:rsidRPr="009779B0">
        <w:rPr>
          <w:position w:val="0"/>
        </w:rPr>
        <w:t>Ф</w:t>
      </w:r>
      <w:r w:rsidR="00320FFB" w:rsidRPr="009779B0">
        <w:rPr>
          <w:position w:val="0"/>
        </w:rPr>
        <w:t>едерации</w:t>
      </w:r>
      <w:r w:rsidRPr="009779B0">
        <w:rPr>
          <w:position w:val="0"/>
        </w:rPr>
        <w:t>, действующей на день исполнения обязательства, от суммы просроченного платежа за каждый день просрочки.</w:t>
      </w:r>
    </w:p>
    <w:p w14:paraId="7BA0DF90" w14:textId="61DD5CB3" w:rsidR="00320FFB" w:rsidRPr="009779B0" w:rsidRDefault="00FE1359" w:rsidP="002F1728">
      <w:pPr>
        <w:pStyle w:val="afd"/>
        <w:numPr>
          <w:ilvl w:val="1"/>
          <w:numId w:val="3"/>
        </w:numPr>
        <w:tabs>
          <w:tab w:val="clear" w:pos="1080"/>
        </w:tabs>
        <w:spacing w:before="120" w:after="120"/>
        <w:ind w:left="0" w:firstLine="720"/>
        <w:contextualSpacing w:val="0"/>
        <w:jc w:val="both"/>
        <w:rPr>
          <w:position w:val="0"/>
        </w:rPr>
      </w:pPr>
      <w:r w:rsidRPr="009779B0">
        <w:rPr>
          <w:position w:val="0"/>
        </w:rPr>
        <w:t>В случае нарушения предусмотренного Договором срока передачи Участнику Объекта Застройщик уплачивает Участнику неустойку (пени) в размере 1/300</w:t>
      </w:r>
      <w:r w:rsidR="00320FFB" w:rsidRPr="009779B0">
        <w:rPr>
          <w:position w:val="0"/>
        </w:rPr>
        <w:t xml:space="preserve"> (одной трехсотой)</w:t>
      </w:r>
      <w:r w:rsidRPr="009779B0">
        <w:rPr>
          <w:position w:val="0"/>
        </w:rPr>
        <w:t xml:space="preserve"> ставки рефинансирования Центрального банка Р</w:t>
      </w:r>
      <w:r w:rsidR="00320FFB" w:rsidRPr="009779B0">
        <w:rPr>
          <w:position w:val="0"/>
        </w:rPr>
        <w:t xml:space="preserve">оссийской </w:t>
      </w:r>
      <w:r w:rsidRPr="009779B0">
        <w:rPr>
          <w:position w:val="0"/>
        </w:rPr>
        <w:t>Ф</w:t>
      </w:r>
      <w:r w:rsidR="00320FFB" w:rsidRPr="009779B0">
        <w:rPr>
          <w:position w:val="0"/>
        </w:rPr>
        <w:t>едерации</w:t>
      </w:r>
      <w:r w:rsidRPr="009779B0">
        <w:rPr>
          <w:position w:val="0"/>
        </w:rPr>
        <w:t>, действующей на ден</w:t>
      </w:r>
      <w:r w:rsidR="0083573E" w:rsidRPr="009779B0">
        <w:rPr>
          <w:position w:val="0"/>
        </w:rPr>
        <w:t>ь исполнения обязательства, от Ц</w:t>
      </w:r>
      <w:r w:rsidRPr="009779B0">
        <w:rPr>
          <w:position w:val="0"/>
        </w:rPr>
        <w:t>ены Договора за каждый день просрочки. Если Участником является гражданин, предусмотренная настоящим пунктом неустойка (пени) уплачивается Застройщиком в двойном размере.</w:t>
      </w:r>
    </w:p>
    <w:p w14:paraId="0AE90A2E" w14:textId="18D52E9B" w:rsidR="00C91FEA" w:rsidRPr="009779B0" w:rsidRDefault="00C91FEA" w:rsidP="002F1728">
      <w:pPr>
        <w:pStyle w:val="afd"/>
        <w:numPr>
          <w:ilvl w:val="1"/>
          <w:numId w:val="3"/>
        </w:numPr>
        <w:tabs>
          <w:tab w:val="clear" w:pos="1080"/>
        </w:tabs>
        <w:spacing w:before="120" w:after="120"/>
        <w:ind w:left="0" w:firstLine="720"/>
        <w:contextualSpacing w:val="0"/>
        <w:jc w:val="both"/>
        <w:rPr>
          <w:position w:val="0"/>
        </w:rPr>
      </w:pPr>
      <w:r w:rsidRPr="009779B0">
        <w:rPr>
          <w:position w:val="0"/>
        </w:rPr>
        <w:t xml:space="preserve">С момента передачи Объекта долевого строительства </w:t>
      </w:r>
      <w:r w:rsidR="00775F69" w:rsidRPr="009779B0">
        <w:rPr>
          <w:position w:val="0"/>
        </w:rPr>
        <w:t xml:space="preserve">Участнику </w:t>
      </w:r>
      <w:r w:rsidRPr="009779B0">
        <w:rPr>
          <w:position w:val="0"/>
        </w:rPr>
        <w:t>обязанность охраны и риск случайной гибели (повреждения) переходят к</w:t>
      </w:r>
      <w:r w:rsidR="00775F69" w:rsidRPr="009779B0">
        <w:rPr>
          <w:position w:val="0"/>
        </w:rPr>
        <w:t xml:space="preserve"> Участнику</w:t>
      </w:r>
      <w:r w:rsidRPr="009779B0">
        <w:rPr>
          <w:position w:val="0"/>
        </w:rPr>
        <w:t xml:space="preserve">. </w:t>
      </w:r>
    </w:p>
    <w:p w14:paraId="2605E18C" w14:textId="0B71547E" w:rsidR="00C91FEA" w:rsidRPr="009779B0" w:rsidRDefault="00C91FEA" w:rsidP="002F1728">
      <w:pPr>
        <w:pStyle w:val="afd"/>
        <w:numPr>
          <w:ilvl w:val="1"/>
          <w:numId w:val="3"/>
        </w:numPr>
        <w:tabs>
          <w:tab w:val="clear" w:pos="1080"/>
        </w:tabs>
        <w:spacing w:before="120" w:after="120"/>
        <w:ind w:left="0" w:firstLine="720"/>
        <w:contextualSpacing w:val="0"/>
        <w:jc w:val="both"/>
        <w:rPr>
          <w:position w:val="0"/>
        </w:rPr>
      </w:pPr>
      <w:r w:rsidRPr="009779B0">
        <w:rPr>
          <w:position w:val="0"/>
        </w:rPr>
        <w:t>При наступлении обстоятельств непреодолимой силы стороны освобождаются от ответственности за неисполнение обязательств.</w:t>
      </w:r>
    </w:p>
    <w:p w14:paraId="07A1E1FD" w14:textId="6945A5C2" w:rsidR="002B7AD8" w:rsidRPr="009779B0" w:rsidRDefault="00FE1359" w:rsidP="002F1728">
      <w:pPr>
        <w:pStyle w:val="afd"/>
        <w:numPr>
          <w:ilvl w:val="0"/>
          <w:numId w:val="3"/>
        </w:numPr>
        <w:tabs>
          <w:tab w:val="left" w:pos="1800"/>
        </w:tabs>
        <w:spacing w:before="360" w:after="120"/>
        <w:ind w:left="714" w:hanging="357"/>
        <w:contextualSpacing w:val="0"/>
        <w:jc w:val="center"/>
        <w:rPr>
          <w:b/>
          <w:position w:val="0"/>
          <w:lang w:val="en-US"/>
        </w:rPr>
      </w:pPr>
      <w:r w:rsidRPr="009779B0">
        <w:rPr>
          <w:b/>
          <w:position w:val="0"/>
        </w:rPr>
        <w:t>ГАРАНТИИ КАЧЕСТВА</w:t>
      </w:r>
    </w:p>
    <w:p w14:paraId="44DC3A4B" w14:textId="77777777" w:rsidR="002F54D7" w:rsidRPr="009779B0" w:rsidRDefault="00FE1359" w:rsidP="002F1728">
      <w:pPr>
        <w:pStyle w:val="afd"/>
        <w:numPr>
          <w:ilvl w:val="1"/>
          <w:numId w:val="3"/>
        </w:numPr>
        <w:tabs>
          <w:tab w:val="clear" w:pos="1080"/>
        </w:tabs>
        <w:spacing w:before="120" w:after="120"/>
        <w:ind w:left="0" w:firstLine="720"/>
        <w:contextualSpacing w:val="0"/>
        <w:jc w:val="both"/>
        <w:rPr>
          <w:position w:val="0"/>
        </w:rPr>
      </w:pPr>
      <w:r w:rsidRPr="009779B0">
        <w:rPr>
          <w:position w:val="0"/>
        </w:rPr>
        <w:t xml:space="preserve">Объект должен соответствовать требованиям технических регламентов, проектной документации и градостроительных регламентов, а также иным обязательным требованиям, установленным действующим законодательством. </w:t>
      </w:r>
    </w:p>
    <w:p w14:paraId="3878498E" w14:textId="77777777" w:rsidR="002F54D7" w:rsidRPr="009779B0" w:rsidRDefault="00FE1359" w:rsidP="002F1728">
      <w:pPr>
        <w:pStyle w:val="afd"/>
        <w:numPr>
          <w:ilvl w:val="1"/>
          <w:numId w:val="3"/>
        </w:numPr>
        <w:tabs>
          <w:tab w:val="clear" w:pos="1080"/>
        </w:tabs>
        <w:spacing w:before="120" w:after="120"/>
        <w:ind w:left="0" w:firstLine="720"/>
        <w:contextualSpacing w:val="0"/>
        <w:jc w:val="both"/>
        <w:rPr>
          <w:position w:val="0"/>
        </w:rPr>
      </w:pPr>
      <w:r w:rsidRPr="009779B0">
        <w:rPr>
          <w:position w:val="0"/>
        </w:rPr>
        <w:t>Гарантийный срок Объекта, за исключением технологического и инженерного оборудования, входящего в состав Об</w:t>
      </w:r>
      <w:r w:rsidR="00C91FEA" w:rsidRPr="009779B0">
        <w:rPr>
          <w:position w:val="0"/>
        </w:rPr>
        <w:t>ъекта, составляет 5 (пять) лет.</w:t>
      </w:r>
    </w:p>
    <w:p w14:paraId="538B2BC7" w14:textId="17DB931B" w:rsidR="002F54D7" w:rsidRPr="009779B0" w:rsidRDefault="00FE1359" w:rsidP="002F1728">
      <w:pPr>
        <w:pStyle w:val="afd"/>
        <w:numPr>
          <w:ilvl w:val="1"/>
          <w:numId w:val="3"/>
        </w:numPr>
        <w:tabs>
          <w:tab w:val="clear" w:pos="1080"/>
        </w:tabs>
        <w:spacing w:before="120" w:after="120"/>
        <w:ind w:left="0" w:firstLine="720"/>
        <w:contextualSpacing w:val="0"/>
        <w:jc w:val="both"/>
        <w:rPr>
          <w:position w:val="0"/>
        </w:rPr>
      </w:pPr>
      <w:r w:rsidRPr="009779B0">
        <w:rPr>
          <w:position w:val="0"/>
        </w:rPr>
        <w:t xml:space="preserve">Гарантийный срок на технологическое и инженерное оборудование, входящее в состав Объекта, составляет 3 (три) года. Гарантийный срок исчисляется со дня подписания первого передаточного акта с любым участником долевого строительства </w:t>
      </w:r>
      <w:r w:rsidR="00F922FC" w:rsidRPr="009779B0">
        <w:rPr>
          <w:position w:val="0"/>
        </w:rPr>
        <w:t>Жилого дома</w:t>
      </w:r>
      <w:r w:rsidRPr="009779B0">
        <w:rPr>
          <w:position w:val="0"/>
        </w:rPr>
        <w:t>.</w:t>
      </w:r>
    </w:p>
    <w:p w14:paraId="10C46BD5" w14:textId="79C9F364" w:rsidR="00FE1359" w:rsidRPr="009779B0" w:rsidRDefault="00FE1359" w:rsidP="002F1728">
      <w:pPr>
        <w:pStyle w:val="afd"/>
        <w:numPr>
          <w:ilvl w:val="1"/>
          <w:numId w:val="3"/>
        </w:numPr>
        <w:tabs>
          <w:tab w:val="clear" w:pos="1080"/>
        </w:tabs>
        <w:spacing w:before="120" w:after="120"/>
        <w:ind w:left="0" w:firstLine="720"/>
        <w:contextualSpacing w:val="0"/>
        <w:jc w:val="both"/>
        <w:rPr>
          <w:position w:val="0"/>
        </w:rPr>
      </w:pPr>
      <w:r w:rsidRPr="009779B0">
        <w:rPr>
          <w:position w:val="0"/>
        </w:rPr>
        <w:t>В случае, если Объект построен Застройщиком с отступлениями от условий Договора Участник по своему выбору вправе потребовать от Застройщика:</w:t>
      </w:r>
    </w:p>
    <w:p w14:paraId="5A698592" w14:textId="5B5C8F18" w:rsidR="00FE1359" w:rsidRPr="009779B0" w:rsidRDefault="00FE1359" w:rsidP="002F1728">
      <w:pPr>
        <w:pStyle w:val="afd"/>
        <w:numPr>
          <w:ilvl w:val="0"/>
          <w:numId w:val="9"/>
        </w:numPr>
        <w:spacing w:before="120" w:after="120"/>
        <w:jc w:val="both"/>
        <w:rPr>
          <w:position w:val="0"/>
        </w:rPr>
      </w:pPr>
      <w:r w:rsidRPr="009779B0">
        <w:rPr>
          <w:position w:val="0"/>
        </w:rPr>
        <w:t>безвозмездного устранения недостатков в разумный срок;</w:t>
      </w:r>
    </w:p>
    <w:p w14:paraId="1D361EEA" w14:textId="1740E79C" w:rsidR="00FE1359" w:rsidRPr="009779B0" w:rsidRDefault="00FE1359" w:rsidP="002F1728">
      <w:pPr>
        <w:pStyle w:val="afd"/>
        <w:numPr>
          <w:ilvl w:val="0"/>
          <w:numId w:val="9"/>
        </w:numPr>
        <w:spacing w:before="120" w:after="120"/>
        <w:jc w:val="both"/>
        <w:rPr>
          <w:position w:val="0"/>
        </w:rPr>
      </w:pPr>
      <w:r w:rsidRPr="009779B0">
        <w:rPr>
          <w:position w:val="0"/>
        </w:rPr>
        <w:t>соразмерного уменьшения Цены Договора;</w:t>
      </w:r>
    </w:p>
    <w:p w14:paraId="66CDA54A" w14:textId="35CB03E5" w:rsidR="00781010" w:rsidRPr="009779B0" w:rsidRDefault="00FE1359" w:rsidP="002F1728">
      <w:pPr>
        <w:pStyle w:val="afd"/>
        <w:numPr>
          <w:ilvl w:val="0"/>
          <w:numId w:val="9"/>
        </w:numPr>
        <w:spacing w:before="120" w:after="120"/>
        <w:jc w:val="both"/>
        <w:rPr>
          <w:position w:val="0"/>
        </w:rPr>
      </w:pPr>
      <w:r w:rsidRPr="009779B0">
        <w:rPr>
          <w:position w:val="0"/>
        </w:rPr>
        <w:t>возмещения своих расходов на устранение недостатков.</w:t>
      </w:r>
    </w:p>
    <w:p w14:paraId="112F4C07" w14:textId="77777777" w:rsidR="00781010" w:rsidRPr="009779B0" w:rsidRDefault="00FE1359" w:rsidP="002F1728">
      <w:pPr>
        <w:pStyle w:val="afd"/>
        <w:numPr>
          <w:ilvl w:val="1"/>
          <w:numId w:val="3"/>
        </w:numPr>
        <w:tabs>
          <w:tab w:val="clear" w:pos="1080"/>
        </w:tabs>
        <w:spacing w:before="120" w:after="120"/>
        <w:ind w:left="0" w:firstLine="720"/>
        <w:contextualSpacing w:val="0"/>
        <w:jc w:val="both"/>
        <w:rPr>
          <w:position w:val="0"/>
        </w:rPr>
      </w:pPr>
      <w:r w:rsidRPr="009779B0">
        <w:rPr>
          <w:position w:val="0"/>
        </w:rPr>
        <w:t xml:space="preserve">Участник вправе предъявить Застройщику претензии в связи с ненадлежащим качеством Объекта при условии, если недостатки выявлены в течение гарантийного срока. </w:t>
      </w:r>
    </w:p>
    <w:p w14:paraId="1B0847C8" w14:textId="5A0E6E41" w:rsidR="00781010" w:rsidRPr="009779B0" w:rsidRDefault="00C91FEA" w:rsidP="002F1728">
      <w:pPr>
        <w:pStyle w:val="afd"/>
        <w:numPr>
          <w:ilvl w:val="1"/>
          <w:numId w:val="3"/>
        </w:numPr>
        <w:tabs>
          <w:tab w:val="clear" w:pos="1080"/>
        </w:tabs>
        <w:spacing w:before="120" w:after="120"/>
        <w:ind w:left="0" w:firstLine="720"/>
        <w:contextualSpacing w:val="0"/>
        <w:jc w:val="both"/>
        <w:rPr>
          <w:position w:val="0"/>
        </w:rPr>
      </w:pPr>
      <w:r w:rsidRPr="009779B0">
        <w:rPr>
          <w:position w:val="0"/>
        </w:rPr>
        <w:t xml:space="preserve">Застройщик не несет ответственности за недостатки (дефекты) </w:t>
      </w:r>
      <w:r w:rsidR="00F922FC" w:rsidRPr="009779B0">
        <w:rPr>
          <w:position w:val="0"/>
        </w:rPr>
        <w:t>Ж</w:t>
      </w:r>
      <w:r w:rsidRPr="009779B0">
        <w:rPr>
          <w:position w:val="0"/>
        </w:rPr>
        <w:t>илого дома, обнаруженные в пределах гарантийного срока, если докажет, что они произошли вследствие нормального износа</w:t>
      </w:r>
      <w:r w:rsidR="00F922FC" w:rsidRPr="009779B0">
        <w:rPr>
          <w:position w:val="0"/>
        </w:rPr>
        <w:t xml:space="preserve">, </w:t>
      </w:r>
      <w:r w:rsidRPr="009779B0">
        <w:rPr>
          <w:position w:val="0"/>
        </w:rPr>
        <w:t xml:space="preserve">нарушения </w:t>
      </w:r>
      <w:r w:rsidR="00775F69" w:rsidRPr="009779B0">
        <w:rPr>
          <w:position w:val="0"/>
        </w:rPr>
        <w:t xml:space="preserve">Участником </w:t>
      </w:r>
      <w:r w:rsidRPr="009779B0">
        <w:rPr>
          <w:position w:val="0"/>
        </w:rPr>
        <w:t xml:space="preserve">или иными лицами, эксплуатирующими </w:t>
      </w:r>
      <w:r w:rsidR="00F922FC" w:rsidRPr="009779B0">
        <w:rPr>
          <w:position w:val="0"/>
        </w:rPr>
        <w:t>Объект</w:t>
      </w:r>
      <w:r w:rsidRPr="009779B0">
        <w:rPr>
          <w:position w:val="0"/>
        </w:rPr>
        <w:t xml:space="preserve">, требований технических регламентов, а также иных обязательных требований, либо в следствии ненадлежащего ремонта, проведенного самим </w:t>
      </w:r>
      <w:r w:rsidR="00775F69" w:rsidRPr="009779B0">
        <w:rPr>
          <w:position w:val="0"/>
        </w:rPr>
        <w:t xml:space="preserve">Участником </w:t>
      </w:r>
      <w:r w:rsidRPr="009779B0">
        <w:rPr>
          <w:position w:val="0"/>
        </w:rPr>
        <w:t>или привлеченными им третьими лицами.</w:t>
      </w:r>
    </w:p>
    <w:p w14:paraId="2282928B" w14:textId="77777777" w:rsidR="002B7AD8" w:rsidRPr="009779B0" w:rsidRDefault="00FE1359" w:rsidP="00A96211">
      <w:pPr>
        <w:spacing w:before="360" w:after="120"/>
        <w:jc w:val="center"/>
        <w:rPr>
          <w:b/>
          <w:position w:val="0"/>
        </w:rPr>
      </w:pPr>
      <w:r w:rsidRPr="009779B0">
        <w:rPr>
          <w:b/>
          <w:position w:val="0"/>
        </w:rPr>
        <w:lastRenderedPageBreak/>
        <w:t>8. УСТУПКА ПРАВ ТРЕБОВАНИЙ ПО ДОГОВОРУ</w:t>
      </w:r>
      <w:r w:rsidR="002B7AD8" w:rsidRPr="009779B0">
        <w:rPr>
          <w:b/>
          <w:position w:val="0"/>
        </w:rPr>
        <w:t xml:space="preserve"> </w:t>
      </w:r>
    </w:p>
    <w:p w14:paraId="620CD357" w14:textId="28236AF0" w:rsidR="002F54D7" w:rsidRPr="009779B0" w:rsidRDefault="001136AD" w:rsidP="002F1728">
      <w:pPr>
        <w:pStyle w:val="afd"/>
        <w:numPr>
          <w:ilvl w:val="1"/>
          <w:numId w:val="8"/>
        </w:numPr>
        <w:spacing w:before="120" w:after="120"/>
        <w:ind w:left="0" w:firstLine="709"/>
        <w:contextualSpacing w:val="0"/>
        <w:jc w:val="both"/>
        <w:rPr>
          <w:position w:val="0"/>
        </w:rPr>
      </w:pPr>
      <w:r w:rsidRPr="009779B0">
        <w:rPr>
          <w:position w:val="0"/>
        </w:rPr>
        <w:t xml:space="preserve">Стороны пришли к соглашению, что уступка возможна только после письменного согласия Застройщика </w:t>
      </w:r>
      <w:r w:rsidR="00CA5E32" w:rsidRPr="009779B0">
        <w:rPr>
          <w:position w:val="0"/>
        </w:rPr>
        <w:t xml:space="preserve">с </w:t>
      </w:r>
      <w:r w:rsidR="001449DD" w:rsidRPr="009779B0">
        <w:rPr>
          <w:position w:val="0"/>
        </w:rPr>
        <w:t xml:space="preserve">момента государственной регистрации </w:t>
      </w:r>
      <w:r w:rsidR="00CA5E32" w:rsidRPr="009779B0">
        <w:rPr>
          <w:position w:val="0"/>
        </w:rPr>
        <w:t>Д</w:t>
      </w:r>
      <w:r w:rsidR="001449DD" w:rsidRPr="009779B0">
        <w:rPr>
          <w:position w:val="0"/>
        </w:rPr>
        <w:t xml:space="preserve">оговора до момента подписания </w:t>
      </w:r>
      <w:r w:rsidR="00CA5E32" w:rsidRPr="009779B0">
        <w:rPr>
          <w:position w:val="0"/>
        </w:rPr>
        <w:t>С</w:t>
      </w:r>
      <w:r w:rsidR="001449DD" w:rsidRPr="009779B0">
        <w:rPr>
          <w:position w:val="0"/>
        </w:rPr>
        <w:t>торонами акта приема-передачи Объекта долевого строительства.</w:t>
      </w:r>
    </w:p>
    <w:p w14:paraId="2FB19578" w14:textId="77777777" w:rsidR="002F54D7" w:rsidRPr="009779B0" w:rsidRDefault="001136AD" w:rsidP="002F1728">
      <w:pPr>
        <w:pStyle w:val="afd"/>
        <w:numPr>
          <w:ilvl w:val="1"/>
          <w:numId w:val="8"/>
        </w:numPr>
        <w:spacing w:before="120" w:after="120"/>
        <w:ind w:left="0" w:firstLine="709"/>
        <w:contextualSpacing w:val="0"/>
        <w:jc w:val="both"/>
        <w:rPr>
          <w:position w:val="0"/>
        </w:rPr>
      </w:pPr>
      <w:r w:rsidRPr="009779B0">
        <w:rPr>
          <w:position w:val="0"/>
        </w:rPr>
        <w:t xml:space="preserve">Уступка прав по Договору подлежит государственной регистрации. </w:t>
      </w:r>
    </w:p>
    <w:p w14:paraId="57F5FB30" w14:textId="2F8B5080" w:rsidR="002F54D7" w:rsidRPr="009779B0" w:rsidRDefault="001136AD" w:rsidP="002F1728">
      <w:pPr>
        <w:pStyle w:val="afd"/>
        <w:numPr>
          <w:ilvl w:val="1"/>
          <w:numId w:val="8"/>
        </w:numPr>
        <w:spacing w:before="120" w:after="120"/>
        <w:ind w:left="0" w:firstLine="709"/>
        <w:contextualSpacing w:val="0"/>
        <w:jc w:val="both"/>
        <w:rPr>
          <w:position w:val="0"/>
        </w:rPr>
      </w:pPr>
      <w:r w:rsidRPr="009779B0">
        <w:rPr>
          <w:position w:val="0"/>
        </w:rPr>
        <w:t xml:space="preserve">О государственной регистрации перехода прав по Договору </w:t>
      </w:r>
      <w:r w:rsidR="00775F69" w:rsidRPr="009779B0">
        <w:rPr>
          <w:position w:val="0"/>
        </w:rPr>
        <w:t xml:space="preserve">Участник </w:t>
      </w:r>
      <w:r w:rsidRPr="009779B0">
        <w:rPr>
          <w:position w:val="0"/>
        </w:rPr>
        <w:t>в 10-дневный срок со дня регистрации договора уступки права обязан в письменной форме уведомить Застройщика</w:t>
      </w:r>
      <w:r w:rsidR="00CA5E32" w:rsidRPr="009779B0">
        <w:rPr>
          <w:position w:val="0"/>
        </w:rPr>
        <w:t>, а также предоставить Застройщику копию заключенного договора уступки права (требования).</w:t>
      </w:r>
    </w:p>
    <w:p w14:paraId="30EC0FE9" w14:textId="77777777" w:rsidR="002F54D7" w:rsidRPr="009779B0" w:rsidRDefault="001136AD" w:rsidP="002F1728">
      <w:pPr>
        <w:pStyle w:val="afd"/>
        <w:numPr>
          <w:ilvl w:val="1"/>
          <w:numId w:val="8"/>
        </w:numPr>
        <w:spacing w:before="120" w:after="120"/>
        <w:ind w:left="0" w:firstLine="709"/>
        <w:contextualSpacing w:val="0"/>
        <w:jc w:val="both"/>
        <w:rPr>
          <w:position w:val="0"/>
        </w:rPr>
      </w:pPr>
      <w:r w:rsidRPr="009779B0">
        <w:rPr>
          <w:position w:val="0"/>
        </w:rPr>
        <w:t xml:space="preserve"> </w:t>
      </w:r>
      <w:r w:rsidR="00FE1359" w:rsidRPr="009779B0">
        <w:rPr>
          <w:position w:val="0"/>
        </w:rPr>
        <w:t>Уступка Участником прав требований по Договору иному лицу допускается только после полной уплаты им Застройщику Цены Договора.</w:t>
      </w:r>
    </w:p>
    <w:p w14:paraId="23403D85" w14:textId="06B31B3C" w:rsidR="002F54D7" w:rsidRPr="009779B0" w:rsidRDefault="0083573E" w:rsidP="002F1728">
      <w:pPr>
        <w:pStyle w:val="afd"/>
        <w:numPr>
          <w:ilvl w:val="1"/>
          <w:numId w:val="8"/>
        </w:numPr>
        <w:spacing w:before="120" w:after="120"/>
        <w:ind w:left="0" w:firstLine="709"/>
        <w:contextualSpacing w:val="0"/>
        <w:jc w:val="both"/>
        <w:rPr>
          <w:position w:val="0"/>
        </w:rPr>
      </w:pPr>
      <w:r w:rsidRPr="009779B0">
        <w:rPr>
          <w:position w:val="0"/>
        </w:rPr>
        <w:t>В случае неуплаты Участником Ц</w:t>
      </w:r>
      <w:r w:rsidR="00FE1359" w:rsidRPr="009779B0">
        <w:rPr>
          <w:position w:val="0"/>
        </w:rPr>
        <w:t>ены Договора Застройщику уступка Участником прав по Договору иному лицу допускается только после получения письменного согласия Застройщика и вступает в силу после государственной регистрации в порядке, установленном действующим законодательством. Расходы по регистрации несет Участник и (или) новый участник долевого строительства.</w:t>
      </w:r>
    </w:p>
    <w:p w14:paraId="752DE619" w14:textId="24C8B43B" w:rsidR="00901BC0" w:rsidRPr="009779B0" w:rsidRDefault="00FE1359" w:rsidP="002F1728">
      <w:pPr>
        <w:pStyle w:val="afd"/>
        <w:numPr>
          <w:ilvl w:val="0"/>
          <w:numId w:val="8"/>
        </w:numPr>
        <w:spacing w:before="360" w:after="120"/>
        <w:ind w:left="357" w:hanging="357"/>
        <w:contextualSpacing w:val="0"/>
        <w:jc w:val="center"/>
        <w:rPr>
          <w:b/>
          <w:position w:val="0"/>
          <w:lang w:val="en-US"/>
        </w:rPr>
      </w:pPr>
      <w:r w:rsidRPr="009779B0">
        <w:rPr>
          <w:b/>
          <w:position w:val="0"/>
        </w:rPr>
        <w:t>ИЗМЕНЕНИЕ И РАСТОРЖЕНИЕ ДОГОВОРА</w:t>
      </w:r>
      <w:r w:rsidR="002B7AD8" w:rsidRPr="009779B0">
        <w:rPr>
          <w:b/>
          <w:position w:val="0"/>
        </w:rPr>
        <w:t xml:space="preserve"> </w:t>
      </w:r>
    </w:p>
    <w:p w14:paraId="7F9999F2" w14:textId="77777777" w:rsidR="00E159D6" w:rsidRPr="009779B0" w:rsidRDefault="00E159D6" w:rsidP="002F1728">
      <w:pPr>
        <w:pStyle w:val="afd"/>
        <w:numPr>
          <w:ilvl w:val="1"/>
          <w:numId w:val="8"/>
        </w:numPr>
        <w:spacing w:before="120" w:after="120"/>
        <w:ind w:left="0" w:firstLine="709"/>
        <w:contextualSpacing w:val="0"/>
        <w:jc w:val="both"/>
        <w:rPr>
          <w:position w:val="0"/>
        </w:rPr>
      </w:pPr>
      <w:r w:rsidRPr="009779B0">
        <w:rPr>
          <w:position w:val="0"/>
        </w:rPr>
        <w:t>Договор может быть изменен либо расторгнут по соглашению сторон. Вопросы компенсации затрат и возмещения убытков, иные взаимные претензии оформляются соглашением о расторжении Договора.</w:t>
      </w:r>
    </w:p>
    <w:p w14:paraId="4D2277F5" w14:textId="77777777" w:rsidR="00E159D6" w:rsidRPr="009779B0" w:rsidRDefault="00E159D6" w:rsidP="002F1728">
      <w:pPr>
        <w:pStyle w:val="afd"/>
        <w:numPr>
          <w:ilvl w:val="1"/>
          <w:numId w:val="8"/>
        </w:numPr>
        <w:spacing w:before="120" w:after="120"/>
        <w:ind w:left="0" w:firstLine="709"/>
        <w:contextualSpacing w:val="0"/>
        <w:jc w:val="both"/>
        <w:rPr>
          <w:position w:val="0"/>
        </w:rPr>
      </w:pPr>
      <w:r w:rsidRPr="009779B0">
        <w:rPr>
          <w:bCs/>
          <w:position w:val="0"/>
        </w:rPr>
        <w:t>Участник долевого строительства в одностороннем порядке вправе отказаться от исполнения Договора в случаях, установленных ч. 1 ст. 9 Федерального закона</w:t>
      </w:r>
      <w:r w:rsidRPr="009779B0">
        <w:rPr>
          <w:position w:val="0"/>
        </w:rPr>
        <w:t xml:space="preserve"> № 214-ФЗ. В случае,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 214-ФЗ требованиям к застройщику, участник долевого строительства не имеет права на односторонний отказ от исполнения договора во внесудебном порядке.</w:t>
      </w:r>
    </w:p>
    <w:p w14:paraId="3E93D3AA" w14:textId="77777777" w:rsidR="00E159D6" w:rsidRPr="009779B0" w:rsidRDefault="00E159D6" w:rsidP="002F1728">
      <w:pPr>
        <w:pStyle w:val="afd"/>
        <w:numPr>
          <w:ilvl w:val="1"/>
          <w:numId w:val="8"/>
        </w:numPr>
        <w:spacing w:before="120" w:after="120"/>
        <w:ind w:left="0" w:firstLine="709"/>
        <w:contextualSpacing w:val="0"/>
        <w:jc w:val="both"/>
        <w:rPr>
          <w:position w:val="0"/>
        </w:rPr>
      </w:pPr>
      <w:r w:rsidRPr="009779B0">
        <w:rPr>
          <w:position w:val="0"/>
        </w:rPr>
        <w:t>Договор может быть расторгнут по требованию Участника в судебном порядке в случаях, установленных ч. 1.1. ст. 9 Федерального закона № 214-ФЗ.</w:t>
      </w:r>
    </w:p>
    <w:p w14:paraId="3CE44331" w14:textId="4BDED4BA" w:rsidR="00E159D6" w:rsidRPr="009779B0" w:rsidRDefault="00E159D6" w:rsidP="002F1728">
      <w:pPr>
        <w:pStyle w:val="afd"/>
        <w:numPr>
          <w:ilvl w:val="1"/>
          <w:numId w:val="8"/>
        </w:numPr>
        <w:spacing w:before="120" w:after="120"/>
        <w:ind w:left="0" w:firstLine="709"/>
        <w:contextualSpacing w:val="0"/>
        <w:jc w:val="both"/>
        <w:rPr>
          <w:position w:val="0"/>
        </w:rPr>
      </w:pPr>
      <w:r w:rsidRPr="009779B0">
        <w:rPr>
          <w:position w:val="0"/>
        </w:rPr>
        <w:t>Застройщик в одностороннем порядке вправе отказаться от исполнения Договора в случае:</w:t>
      </w:r>
    </w:p>
    <w:p w14:paraId="77C9D34F" w14:textId="77777777" w:rsidR="00E159D6" w:rsidRPr="009779B0" w:rsidRDefault="00E159D6" w:rsidP="002F1728">
      <w:pPr>
        <w:pStyle w:val="afd"/>
        <w:numPr>
          <w:ilvl w:val="0"/>
          <w:numId w:val="10"/>
        </w:numPr>
        <w:spacing w:before="120" w:after="120"/>
        <w:ind w:left="0" w:firstLine="720"/>
        <w:contextualSpacing w:val="0"/>
        <w:jc w:val="both"/>
        <w:rPr>
          <w:position w:val="0"/>
        </w:rPr>
      </w:pPr>
      <w:r w:rsidRPr="009779B0">
        <w:rPr>
          <w:position w:val="0"/>
        </w:rPr>
        <w:t>если в соответствии с Договором уплата цены Договора должна производиться Участником долевого строительства путем единовременного внесения платежа и просрочка Участника долевого строительства по внесению платежа составила более чем два месяца.</w:t>
      </w:r>
    </w:p>
    <w:p w14:paraId="0199B282" w14:textId="77777777" w:rsidR="00E159D6" w:rsidRPr="009779B0" w:rsidRDefault="00E159D6" w:rsidP="002F1728">
      <w:pPr>
        <w:pStyle w:val="afd"/>
        <w:numPr>
          <w:ilvl w:val="0"/>
          <w:numId w:val="10"/>
        </w:numPr>
        <w:spacing w:before="120" w:after="120"/>
        <w:ind w:left="0" w:firstLine="720"/>
        <w:contextualSpacing w:val="0"/>
        <w:jc w:val="both"/>
        <w:rPr>
          <w:position w:val="0"/>
        </w:rPr>
      </w:pPr>
      <w:r w:rsidRPr="009779B0">
        <w:rPr>
          <w:position w:val="0"/>
        </w:rPr>
        <w:t>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 но Участник долевого строительства допускает систематическое нарушение сроков внесения платежей, т.е. нарушение срока внесения платежа более чем три раза в течение двенадцати месяцев или просрочку внесения платежа в течение более чем два месяца.</w:t>
      </w:r>
    </w:p>
    <w:p w14:paraId="702DB084" w14:textId="7E1EE08E" w:rsidR="00E159D6" w:rsidRPr="009779B0" w:rsidRDefault="00E159D6" w:rsidP="002F1728">
      <w:pPr>
        <w:pStyle w:val="afd"/>
        <w:numPr>
          <w:ilvl w:val="0"/>
          <w:numId w:val="10"/>
        </w:numPr>
        <w:spacing w:before="120" w:after="120"/>
        <w:ind w:left="0" w:firstLine="720"/>
        <w:contextualSpacing w:val="0"/>
        <w:jc w:val="both"/>
        <w:rPr>
          <w:position w:val="0"/>
        </w:rPr>
      </w:pPr>
      <w:r w:rsidRPr="009779B0">
        <w:rPr>
          <w:position w:val="0"/>
        </w:rPr>
        <w:t>в иных предусмотренных законодательством Российской Федерации случаях.</w:t>
      </w:r>
    </w:p>
    <w:p w14:paraId="52F4C9FE" w14:textId="77777777" w:rsidR="00E159D6" w:rsidRPr="009779B0" w:rsidRDefault="00E159D6" w:rsidP="002F1728">
      <w:pPr>
        <w:pStyle w:val="afd"/>
        <w:numPr>
          <w:ilvl w:val="1"/>
          <w:numId w:val="8"/>
        </w:numPr>
        <w:spacing w:before="120" w:after="120"/>
        <w:ind w:left="0" w:firstLine="709"/>
        <w:contextualSpacing w:val="0"/>
        <w:jc w:val="both"/>
        <w:rPr>
          <w:position w:val="0"/>
        </w:rPr>
      </w:pPr>
      <w:r w:rsidRPr="009779B0">
        <w:rPr>
          <w:position w:val="0"/>
        </w:rPr>
        <w:t xml:space="preserve">Орган регистрации прав не позднее пяти рабочих дней со дня внесения в Единый государственный реестр недвижимости записи о расторжении, прекращении или об одностороннем отказе одной из Сторон от исполнения Договора, размещает в единой информационной системе жилищного строительства сведения о погашении в Едином государственном реестре недвижимости записи о государственной регистрации Договора. </w:t>
      </w:r>
    </w:p>
    <w:p w14:paraId="13F5EC0B" w14:textId="77777777" w:rsidR="00E159D6" w:rsidRPr="009779B0" w:rsidRDefault="00E159D6" w:rsidP="002F1728">
      <w:pPr>
        <w:pStyle w:val="afd"/>
        <w:numPr>
          <w:ilvl w:val="1"/>
          <w:numId w:val="8"/>
        </w:numPr>
        <w:spacing w:before="120" w:after="120"/>
        <w:ind w:left="0" w:firstLine="709"/>
        <w:contextualSpacing w:val="0"/>
        <w:jc w:val="both"/>
        <w:rPr>
          <w:position w:val="0"/>
        </w:rPr>
      </w:pPr>
      <w:r w:rsidRPr="009779B0">
        <w:rPr>
          <w:position w:val="0"/>
        </w:rPr>
        <w:t xml:space="preserve">Денежные средства со счета </w:t>
      </w:r>
      <w:proofErr w:type="spellStart"/>
      <w:r w:rsidRPr="009779B0">
        <w:rPr>
          <w:position w:val="0"/>
        </w:rPr>
        <w:t>эскроу</w:t>
      </w:r>
      <w:proofErr w:type="spellEnd"/>
      <w:r w:rsidRPr="009779B0">
        <w:rPr>
          <w:position w:val="0"/>
        </w:rPr>
        <w:t xml:space="preserve"> на основании полученных </w:t>
      </w:r>
      <w:proofErr w:type="spellStart"/>
      <w:r w:rsidRPr="009779B0">
        <w:rPr>
          <w:position w:val="0"/>
        </w:rPr>
        <w:t>Эскроу</w:t>
      </w:r>
      <w:proofErr w:type="spellEnd"/>
      <w:r w:rsidRPr="009779B0">
        <w:rPr>
          <w:position w:val="0"/>
        </w:rPr>
        <w:t xml:space="preserve">-агентом  сведений о погашении записи о государственной регистрации Договора, содержащихся в Едином </w:t>
      </w:r>
      <w:r w:rsidRPr="009779B0">
        <w:rPr>
          <w:position w:val="0"/>
        </w:rPr>
        <w:lastRenderedPageBreak/>
        <w:t xml:space="preserve">государственном реестре недвижимости, подлежат возврату Участнику долевого строительства, либо перечисляются на его залоговый счет, права по которому переданы в залог банку или иной кредитной организации, предоставившим денежные средства Участнику долевого строительства для оплаты цены Договора, если такое условие предусмотрено договором, заключенным между Участником долевого строительства и кредитором. </w:t>
      </w:r>
    </w:p>
    <w:p w14:paraId="5C6D2282" w14:textId="77777777" w:rsidR="00E159D6" w:rsidRPr="009779B0" w:rsidRDefault="00E159D6" w:rsidP="002F1728">
      <w:pPr>
        <w:pStyle w:val="afd"/>
        <w:numPr>
          <w:ilvl w:val="1"/>
          <w:numId w:val="8"/>
        </w:numPr>
        <w:spacing w:before="120" w:after="120"/>
        <w:ind w:left="0" w:firstLine="709"/>
        <w:contextualSpacing w:val="0"/>
        <w:jc w:val="both"/>
        <w:rPr>
          <w:position w:val="0"/>
        </w:rPr>
      </w:pPr>
      <w:r w:rsidRPr="009779B0">
        <w:rPr>
          <w:position w:val="0"/>
        </w:rPr>
        <w:t>Участник долевого строительства подтверждает, что предупрежден Застройщиком и согласен с тем, что сроки строительства, ввода в эксплуатацию, передачи Объекта долевого строительства могут быть изменены в одностороннем порядке по причине принятия закона, указа, постановления, акта, приказа, распоряжения, письменного указания, предписания, незаконного действия (бездействия) любого государственного или муниципального исполнительного, законодательного органа, учреждения, организации, которые препятствуют строительству/вводу в эксплуатацию Объекта долевого строительства или устанавливают новые условия (изменяют существующие условия) и сроки, влияющие на строительство Объекта долевого строительства, в том числе, по установлению, изменению технических условий строительства Объекта долевого строительства и инженерно-технического обеспечения, подключению Объекта долевого строительства к сетям инженерно-технического обеспечения, порядку получения или продления разрешительной, правоустанавливающей документации на строительство Объекта долевого строительства или на земельный участок, необходимых для продолжения строительства и/или ввода Объекта долевого строительства в эксплуатацию. В случаях принятия органами власти и управления всех уровней решений, повлекших увеличение срока ввода Объекта долевого строительства в эксплуатацию, указанный срок соответственно увеличивается на период времени, в течение которого действовали данные обстоятельства (период времени, разумно необходимый для выполнения принятых органами власти и управления решений).</w:t>
      </w:r>
    </w:p>
    <w:p w14:paraId="0F093487" w14:textId="3F30C9FB" w:rsidR="005E74F0" w:rsidRPr="009779B0" w:rsidRDefault="00E159D6" w:rsidP="002F1728">
      <w:pPr>
        <w:pStyle w:val="afd"/>
        <w:numPr>
          <w:ilvl w:val="1"/>
          <w:numId w:val="8"/>
        </w:numPr>
        <w:spacing w:before="120" w:after="120"/>
        <w:ind w:left="0" w:firstLine="709"/>
        <w:contextualSpacing w:val="0"/>
        <w:jc w:val="both"/>
        <w:rPr>
          <w:position w:val="0"/>
        </w:rPr>
      </w:pPr>
      <w:r w:rsidRPr="009779B0">
        <w:rPr>
          <w:position w:val="0"/>
        </w:rPr>
        <w:t>В случае инициативы Участника долевого строительства на расторжение Договора при отсутствии вины Застройщика (соответственно – при отсутствии оснований для одностороннего отказа Участника долевого строительства от исполнения Договора) и при наличии согласия Застройщика на подписание Соглашения о расторжение Договора по инициативе Участника долевого строительства, - Участник долевого строительства уплачивает Застройщику штраф в размере 10 % (десят</w:t>
      </w:r>
      <w:r w:rsidR="00CC682F" w:rsidRPr="009779B0">
        <w:rPr>
          <w:position w:val="0"/>
        </w:rPr>
        <w:t>ь</w:t>
      </w:r>
      <w:r w:rsidRPr="009779B0">
        <w:rPr>
          <w:position w:val="0"/>
        </w:rPr>
        <w:t xml:space="preserve"> процентов) от цены Договора, указанной в пункте 3.1 Договора. Подписанием Договора Участник долевого строительства подтверждает свое согласие на удержание суммы указанного штрафа из денежных средств, подлежащих возврату Участнику долевого строительства после расторжения </w:t>
      </w:r>
      <w:proofErr w:type="gramStart"/>
      <w:r w:rsidRPr="009779B0">
        <w:rPr>
          <w:position w:val="0"/>
        </w:rPr>
        <w:t>Договора</w:t>
      </w:r>
      <w:proofErr w:type="gramEnd"/>
      <w:r w:rsidRPr="009779B0">
        <w:rPr>
          <w:position w:val="0"/>
        </w:rPr>
        <w:t xml:space="preserve"> и дает поручение </w:t>
      </w:r>
      <w:proofErr w:type="spellStart"/>
      <w:r w:rsidRPr="009779B0">
        <w:rPr>
          <w:position w:val="0"/>
        </w:rPr>
        <w:t>Эскроу</w:t>
      </w:r>
      <w:proofErr w:type="spellEnd"/>
      <w:r w:rsidRPr="009779B0">
        <w:rPr>
          <w:position w:val="0"/>
        </w:rPr>
        <w:t>-агенту перечислить сумму штрафа Застройщику.</w:t>
      </w:r>
      <w:r w:rsidR="00901BC0" w:rsidRPr="009779B0">
        <w:rPr>
          <w:position w:val="0"/>
        </w:rPr>
        <w:t xml:space="preserve"> </w:t>
      </w:r>
    </w:p>
    <w:p w14:paraId="402DBF21" w14:textId="77777777" w:rsidR="00573CBC" w:rsidRPr="009779B0" w:rsidRDefault="00FE1359" w:rsidP="002F1728">
      <w:pPr>
        <w:pStyle w:val="afd"/>
        <w:numPr>
          <w:ilvl w:val="0"/>
          <w:numId w:val="8"/>
        </w:numPr>
        <w:spacing w:before="360" w:after="120"/>
        <w:ind w:left="357" w:hanging="357"/>
        <w:contextualSpacing w:val="0"/>
        <w:jc w:val="center"/>
        <w:rPr>
          <w:b/>
          <w:position w:val="0"/>
          <w:lang w:val="en-US"/>
        </w:rPr>
      </w:pPr>
      <w:r w:rsidRPr="009779B0">
        <w:rPr>
          <w:b/>
          <w:position w:val="0"/>
        </w:rPr>
        <w:t>ОСОБЫЕ УСЛОВИЯ</w:t>
      </w:r>
    </w:p>
    <w:p w14:paraId="1EE11274" w14:textId="604A55E6" w:rsidR="005A1C3F" w:rsidRPr="009779B0" w:rsidRDefault="005A1C3F" w:rsidP="002F1728">
      <w:pPr>
        <w:pStyle w:val="afd"/>
        <w:numPr>
          <w:ilvl w:val="1"/>
          <w:numId w:val="8"/>
        </w:numPr>
        <w:suppressAutoHyphens/>
        <w:autoSpaceDE/>
        <w:autoSpaceDN/>
        <w:spacing w:before="120" w:after="120"/>
        <w:ind w:left="0" w:firstLine="709"/>
        <w:contextualSpacing w:val="0"/>
        <w:jc w:val="both"/>
        <w:rPr>
          <w:position w:val="0"/>
        </w:rPr>
      </w:pPr>
      <w:r w:rsidRPr="009779B0">
        <w:rPr>
          <w:position w:val="0"/>
        </w:rPr>
        <w:t>Отделочные и специальные работы в Объекте долевого строительства, подлежащего передаче в собственность</w:t>
      </w:r>
      <w:r w:rsidR="00775F69" w:rsidRPr="009779B0">
        <w:rPr>
          <w:position w:val="0"/>
        </w:rPr>
        <w:t xml:space="preserve"> Участника</w:t>
      </w:r>
      <w:r w:rsidRPr="009779B0">
        <w:rPr>
          <w:position w:val="0"/>
        </w:rPr>
        <w:t xml:space="preserve">, Застройщиком не производятся. </w:t>
      </w:r>
    </w:p>
    <w:p w14:paraId="60463BA7" w14:textId="2929EBE9" w:rsidR="005A1C3F" w:rsidRPr="009779B0" w:rsidRDefault="005A1C3F" w:rsidP="002F1728">
      <w:pPr>
        <w:pStyle w:val="afd"/>
        <w:numPr>
          <w:ilvl w:val="1"/>
          <w:numId w:val="8"/>
        </w:numPr>
        <w:suppressAutoHyphens/>
        <w:autoSpaceDE/>
        <w:autoSpaceDN/>
        <w:spacing w:before="120" w:after="120"/>
        <w:ind w:left="0" w:firstLine="709"/>
        <w:contextualSpacing w:val="0"/>
        <w:jc w:val="both"/>
        <w:rPr>
          <w:position w:val="0"/>
        </w:rPr>
      </w:pPr>
      <w:r w:rsidRPr="009779B0">
        <w:rPr>
          <w:position w:val="0"/>
        </w:rPr>
        <w:t xml:space="preserve">В процессе осуществления деятельности по созданию </w:t>
      </w:r>
      <w:r w:rsidR="00341218" w:rsidRPr="009779B0">
        <w:rPr>
          <w:position w:val="0"/>
        </w:rPr>
        <w:t>Ж</w:t>
      </w:r>
      <w:r w:rsidRPr="009779B0">
        <w:rPr>
          <w:position w:val="0"/>
        </w:rPr>
        <w:t>илого дома Застройщик</w:t>
      </w:r>
      <w:r w:rsidR="00341218" w:rsidRPr="009779B0">
        <w:rPr>
          <w:position w:val="0"/>
        </w:rPr>
        <w:t>,</w:t>
      </w:r>
      <w:r w:rsidRPr="009779B0">
        <w:rPr>
          <w:position w:val="0"/>
        </w:rPr>
        <w:t xml:space="preserve"> при необходимости</w:t>
      </w:r>
      <w:r w:rsidR="00341218" w:rsidRPr="009779B0">
        <w:rPr>
          <w:position w:val="0"/>
        </w:rPr>
        <w:t>,</w:t>
      </w:r>
      <w:r w:rsidRPr="009779B0">
        <w:rPr>
          <w:position w:val="0"/>
        </w:rPr>
        <w:t xml:space="preserve"> имеет право изменить проектное решение, график строительства, в том числе и расчетный срок окончания строительства. </w:t>
      </w:r>
    </w:p>
    <w:p w14:paraId="3FE2FCDB" w14:textId="0B16D556" w:rsidR="005A1C3F" w:rsidRPr="009779B0" w:rsidRDefault="005A1C3F" w:rsidP="002F1728">
      <w:pPr>
        <w:pStyle w:val="afd"/>
        <w:numPr>
          <w:ilvl w:val="1"/>
          <w:numId w:val="8"/>
        </w:numPr>
        <w:suppressAutoHyphens/>
        <w:autoSpaceDE/>
        <w:autoSpaceDN/>
        <w:spacing w:before="120" w:after="120"/>
        <w:ind w:left="0" w:firstLine="709"/>
        <w:contextualSpacing w:val="0"/>
        <w:jc w:val="both"/>
        <w:rPr>
          <w:position w:val="0"/>
        </w:rPr>
      </w:pPr>
      <w:r w:rsidRPr="009779B0">
        <w:rPr>
          <w:position w:val="0"/>
        </w:rPr>
        <w:t xml:space="preserve">Право собственности на Объект долевого строительства возникает у </w:t>
      </w:r>
      <w:r w:rsidR="00775F69" w:rsidRPr="009779B0">
        <w:rPr>
          <w:position w:val="0"/>
        </w:rPr>
        <w:t xml:space="preserve">Участника </w:t>
      </w:r>
      <w:r w:rsidRPr="009779B0">
        <w:rPr>
          <w:position w:val="0"/>
        </w:rPr>
        <w:t xml:space="preserve">с момента государственной регистрации в уполномоченном государственном органе по регистрации прав на недвижимое имущество и сделок с ним, в порядке, установленном действующим законодательством и Договором. </w:t>
      </w:r>
    </w:p>
    <w:p w14:paraId="1645AC04" w14:textId="7251B387" w:rsidR="0017360E" w:rsidRDefault="005A1C3F" w:rsidP="002F1728">
      <w:pPr>
        <w:pStyle w:val="afd"/>
        <w:numPr>
          <w:ilvl w:val="1"/>
          <w:numId w:val="8"/>
        </w:numPr>
        <w:suppressAutoHyphens/>
        <w:autoSpaceDE/>
        <w:autoSpaceDN/>
        <w:spacing w:before="120" w:after="120"/>
        <w:ind w:left="0" w:firstLine="709"/>
        <w:contextualSpacing w:val="0"/>
        <w:jc w:val="both"/>
        <w:rPr>
          <w:position w:val="0"/>
        </w:rPr>
      </w:pPr>
      <w:r w:rsidRPr="009779B0">
        <w:rPr>
          <w:position w:val="0"/>
        </w:rPr>
        <w:t xml:space="preserve">В случае смерти </w:t>
      </w:r>
      <w:r w:rsidR="00775F69" w:rsidRPr="009779B0">
        <w:rPr>
          <w:position w:val="0"/>
        </w:rPr>
        <w:t xml:space="preserve">Участника </w:t>
      </w:r>
      <w:r w:rsidRPr="009779B0">
        <w:rPr>
          <w:position w:val="0"/>
        </w:rPr>
        <w:t xml:space="preserve">его права и обязанности переходят к наследникам в установленном законодательством Российской Федерации порядке. </w:t>
      </w:r>
    </w:p>
    <w:p w14:paraId="43613608" w14:textId="0362B1A5" w:rsidR="001A2A42" w:rsidRDefault="001A2A42" w:rsidP="001A2A42">
      <w:pPr>
        <w:pStyle w:val="afd"/>
        <w:suppressAutoHyphens/>
        <w:autoSpaceDE/>
        <w:autoSpaceDN/>
        <w:spacing w:before="120" w:after="120"/>
        <w:ind w:left="709"/>
        <w:contextualSpacing w:val="0"/>
        <w:jc w:val="both"/>
        <w:rPr>
          <w:position w:val="0"/>
        </w:rPr>
      </w:pPr>
    </w:p>
    <w:p w14:paraId="7C45A728" w14:textId="77777777" w:rsidR="001A2A42" w:rsidRPr="009779B0" w:rsidRDefault="001A2A42" w:rsidP="001A2A42">
      <w:pPr>
        <w:pStyle w:val="afd"/>
        <w:suppressAutoHyphens/>
        <w:autoSpaceDE/>
        <w:autoSpaceDN/>
        <w:spacing w:before="120" w:after="120"/>
        <w:ind w:left="709"/>
        <w:contextualSpacing w:val="0"/>
        <w:jc w:val="both"/>
        <w:rPr>
          <w:position w:val="0"/>
        </w:rPr>
      </w:pPr>
    </w:p>
    <w:p w14:paraId="27AB9BF6" w14:textId="6C89BD9E" w:rsidR="0017360E" w:rsidRPr="009779B0" w:rsidRDefault="0017360E" w:rsidP="001A2A42">
      <w:pPr>
        <w:pStyle w:val="afd"/>
        <w:numPr>
          <w:ilvl w:val="0"/>
          <w:numId w:val="8"/>
        </w:numPr>
        <w:suppressAutoHyphens/>
        <w:autoSpaceDE/>
        <w:autoSpaceDN/>
        <w:spacing w:before="360" w:after="120"/>
        <w:ind w:left="357" w:hanging="357"/>
        <w:contextualSpacing w:val="0"/>
        <w:jc w:val="center"/>
        <w:rPr>
          <w:b/>
          <w:position w:val="0"/>
        </w:rPr>
      </w:pPr>
      <w:r w:rsidRPr="009779B0">
        <w:rPr>
          <w:b/>
          <w:position w:val="0"/>
        </w:rPr>
        <w:lastRenderedPageBreak/>
        <w:t>КОНФИДЕНЦИАЛЬНОСТЬ</w:t>
      </w:r>
    </w:p>
    <w:p w14:paraId="5341B921" w14:textId="1C78F496" w:rsidR="0017360E" w:rsidRPr="009779B0" w:rsidRDefault="0017360E" w:rsidP="002F1728">
      <w:pPr>
        <w:pStyle w:val="afd"/>
        <w:numPr>
          <w:ilvl w:val="1"/>
          <w:numId w:val="8"/>
        </w:numPr>
        <w:suppressAutoHyphens/>
        <w:autoSpaceDE/>
        <w:autoSpaceDN/>
        <w:spacing w:before="120" w:after="120"/>
        <w:ind w:left="0" w:firstLine="709"/>
        <w:contextualSpacing w:val="0"/>
        <w:jc w:val="both"/>
        <w:rPr>
          <w:position w:val="0"/>
        </w:rPr>
      </w:pPr>
      <w:r w:rsidRPr="009779B0">
        <w:rPr>
          <w:position w:val="0"/>
        </w:rPr>
        <w:t>Стороны обязуются не разглашать информацию, содержащуюся в Договоре, а также информацию</w:t>
      </w:r>
      <w:r w:rsidR="00F52839" w:rsidRPr="009779B0">
        <w:rPr>
          <w:position w:val="0"/>
        </w:rPr>
        <w:t>,</w:t>
      </w:r>
      <w:r w:rsidRPr="009779B0">
        <w:rPr>
          <w:position w:val="0"/>
        </w:rPr>
        <w:t xml:space="preserve"> полученную друг от друга в связи с выполнением условий Договора, которая может быть признана конфиденциальной, и разглашение которой может привести к невозможности выполнения обязательств по Договору одной из Сторон. </w:t>
      </w:r>
    </w:p>
    <w:p w14:paraId="0AD8DD4B" w14:textId="7BE2CBB0" w:rsidR="0017360E" w:rsidRPr="009779B0" w:rsidRDefault="0017360E" w:rsidP="001A2A42">
      <w:pPr>
        <w:pStyle w:val="afd"/>
        <w:numPr>
          <w:ilvl w:val="0"/>
          <w:numId w:val="8"/>
        </w:numPr>
        <w:suppressAutoHyphens/>
        <w:autoSpaceDE/>
        <w:autoSpaceDN/>
        <w:spacing w:before="360" w:after="120"/>
        <w:ind w:left="357" w:hanging="357"/>
        <w:contextualSpacing w:val="0"/>
        <w:jc w:val="center"/>
        <w:rPr>
          <w:b/>
          <w:position w:val="0"/>
        </w:rPr>
      </w:pPr>
      <w:r w:rsidRPr="009779B0">
        <w:rPr>
          <w:b/>
          <w:position w:val="0"/>
        </w:rPr>
        <w:t>СРОК ДЕЙСТВИЯ ДОГОВОРА</w:t>
      </w:r>
    </w:p>
    <w:p w14:paraId="4A2F33DE" w14:textId="77777777" w:rsidR="0017360E" w:rsidRPr="009779B0" w:rsidRDefault="0017360E" w:rsidP="002F1728">
      <w:pPr>
        <w:pStyle w:val="afd"/>
        <w:numPr>
          <w:ilvl w:val="1"/>
          <w:numId w:val="8"/>
        </w:numPr>
        <w:suppressAutoHyphens/>
        <w:autoSpaceDE/>
        <w:autoSpaceDN/>
        <w:spacing w:before="120" w:after="120"/>
        <w:ind w:left="0" w:firstLine="709"/>
        <w:contextualSpacing w:val="0"/>
        <w:jc w:val="both"/>
        <w:rPr>
          <w:position w:val="0"/>
        </w:rPr>
      </w:pPr>
      <w:r w:rsidRPr="009779B0">
        <w:rPr>
          <w:position w:val="0"/>
        </w:rPr>
        <w:t xml:space="preserve">Договор подлежит государственной регистрации в органе, осуществляющем государственную регистрацию прав на недвижимое имущество и сделок с ним, вступает в силу с момента его регистрации и действует до полного исполнения сторонами всех принятых на себя обязательств. </w:t>
      </w:r>
    </w:p>
    <w:p w14:paraId="4B1D2655" w14:textId="174C06E5" w:rsidR="0017360E" w:rsidRPr="009779B0" w:rsidRDefault="0017360E" w:rsidP="002F1728">
      <w:pPr>
        <w:pStyle w:val="afd"/>
        <w:numPr>
          <w:ilvl w:val="1"/>
          <w:numId w:val="8"/>
        </w:numPr>
        <w:suppressAutoHyphens/>
        <w:autoSpaceDE/>
        <w:autoSpaceDN/>
        <w:spacing w:before="120" w:after="120"/>
        <w:ind w:left="0" w:firstLine="709"/>
        <w:contextualSpacing w:val="0"/>
        <w:jc w:val="both"/>
        <w:rPr>
          <w:position w:val="0"/>
        </w:rPr>
      </w:pPr>
      <w:r w:rsidRPr="009779B0">
        <w:rPr>
          <w:position w:val="0"/>
        </w:rPr>
        <w:t xml:space="preserve">Обязательства Застройщика считаются исполненными с момента подписания сторонами </w:t>
      </w:r>
      <w:r w:rsidR="002C62C4" w:rsidRPr="009779B0">
        <w:rPr>
          <w:position w:val="0"/>
        </w:rPr>
        <w:t>А</w:t>
      </w:r>
      <w:r w:rsidRPr="009779B0">
        <w:rPr>
          <w:position w:val="0"/>
        </w:rPr>
        <w:t>кта приема-передачи или иного документа о передаче Объекта долевого строительства.</w:t>
      </w:r>
    </w:p>
    <w:p w14:paraId="49BB33F0" w14:textId="28CCF172" w:rsidR="00FE1359" w:rsidRPr="009779B0" w:rsidRDefault="00FE1359" w:rsidP="001A2A42">
      <w:pPr>
        <w:pStyle w:val="afd"/>
        <w:numPr>
          <w:ilvl w:val="0"/>
          <w:numId w:val="8"/>
        </w:numPr>
        <w:spacing w:before="360" w:after="120"/>
        <w:ind w:left="357" w:hanging="357"/>
        <w:contextualSpacing w:val="0"/>
        <w:jc w:val="center"/>
        <w:rPr>
          <w:b/>
          <w:position w:val="0"/>
        </w:rPr>
      </w:pPr>
      <w:r w:rsidRPr="009779B0">
        <w:rPr>
          <w:b/>
          <w:position w:val="0"/>
        </w:rPr>
        <w:t>ЗАКЛЮЧИТЕЛЬНЫЕ ПОЛОЖЕНИЯ</w:t>
      </w:r>
    </w:p>
    <w:p w14:paraId="05E4A9ED" w14:textId="77777777" w:rsidR="00121F09" w:rsidRPr="009779B0" w:rsidRDefault="0017360E" w:rsidP="002F1728">
      <w:pPr>
        <w:pStyle w:val="afd"/>
        <w:numPr>
          <w:ilvl w:val="1"/>
          <w:numId w:val="8"/>
        </w:numPr>
        <w:spacing w:before="120" w:after="120"/>
        <w:ind w:left="0" w:firstLine="709"/>
        <w:contextualSpacing w:val="0"/>
        <w:jc w:val="both"/>
        <w:rPr>
          <w:position w:val="0"/>
        </w:rPr>
      </w:pPr>
      <w:r w:rsidRPr="009779B0">
        <w:rPr>
          <w:position w:val="0"/>
        </w:rPr>
        <w:t xml:space="preserve">В случае изменения своего местонахождения, банковских и иных реквизитов, а также других изменений, имеющих существенное значение </w:t>
      </w:r>
      <w:r w:rsidR="00775F69" w:rsidRPr="009779B0">
        <w:rPr>
          <w:position w:val="0"/>
        </w:rPr>
        <w:t>для исполнения обязательств по Д</w:t>
      </w:r>
      <w:r w:rsidRPr="009779B0">
        <w:rPr>
          <w:position w:val="0"/>
        </w:rPr>
        <w:t xml:space="preserve">оговору, сторона обязана в течение 10 (десяти) календарных дней письменно уведомить другую сторону. </w:t>
      </w:r>
    </w:p>
    <w:p w14:paraId="6DDE0A5D" w14:textId="418A50FC" w:rsidR="00121F09" w:rsidRPr="009779B0" w:rsidRDefault="00121F09" w:rsidP="002F1728">
      <w:pPr>
        <w:pStyle w:val="afd"/>
        <w:numPr>
          <w:ilvl w:val="1"/>
          <w:numId w:val="8"/>
        </w:numPr>
        <w:spacing w:before="120" w:after="120"/>
        <w:ind w:left="0" w:firstLine="709"/>
        <w:contextualSpacing w:val="0"/>
        <w:jc w:val="both"/>
        <w:rPr>
          <w:position w:val="0"/>
        </w:rPr>
      </w:pPr>
      <w:r w:rsidRPr="009779B0">
        <w:rPr>
          <w:position w:val="0"/>
        </w:rPr>
        <w:t xml:space="preserve">Уведомления и сообщения, направляемые в соответствии с Договором или в связи с ним, должны составляться в письменной форме и будут считаться поданными надлежащим образом, если они направлены заказным письмом с описью вложения, по электронной почте или доставлены лично под </w:t>
      </w:r>
      <w:r w:rsidR="00BC16D7" w:rsidRPr="009779B0">
        <w:rPr>
          <w:position w:val="0"/>
        </w:rPr>
        <w:t>рос</w:t>
      </w:r>
      <w:r w:rsidRPr="009779B0">
        <w:rPr>
          <w:position w:val="0"/>
        </w:rPr>
        <w:t>пись по адресам Сторон, указанным в разделе 1</w:t>
      </w:r>
      <w:r w:rsidR="001A2A42">
        <w:rPr>
          <w:position w:val="0"/>
        </w:rPr>
        <w:t>4</w:t>
      </w:r>
      <w:r w:rsidRPr="009779B0">
        <w:rPr>
          <w:position w:val="0"/>
        </w:rPr>
        <w:t xml:space="preserve"> Договора.</w:t>
      </w:r>
    </w:p>
    <w:p w14:paraId="78F19736" w14:textId="307E7B72" w:rsidR="00121F09" w:rsidRPr="009779B0" w:rsidRDefault="00121F09" w:rsidP="002F1728">
      <w:pPr>
        <w:pStyle w:val="afd"/>
        <w:numPr>
          <w:ilvl w:val="1"/>
          <w:numId w:val="8"/>
        </w:numPr>
        <w:ind w:left="0" w:firstLine="709"/>
        <w:jc w:val="both"/>
        <w:rPr>
          <w:b/>
          <w:bCs/>
          <w:position w:val="0"/>
        </w:rPr>
      </w:pPr>
      <w:r w:rsidRPr="009779B0">
        <w:rPr>
          <w:position w:val="0"/>
        </w:rPr>
        <w:t xml:space="preserve"> Датой направления почтового уведомления или сообщения считается дата штемпеля почтового ведомства места отправления о принятии письма или телеграммы, или дата направления уведомления или сообщения по электронной почте, или дата личного вручения уведомления или сообщения Стороне. Документы, сообщения считаются направленными по электронной почте надлежащим образом при условии сообщения другой Стороной номера входящего документа или предоставления уведомления о получении письма по электронной почте.</w:t>
      </w:r>
    </w:p>
    <w:p w14:paraId="383C7FA8" w14:textId="082E7A42" w:rsidR="0017360E" w:rsidRPr="009779B0" w:rsidRDefault="0017360E" w:rsidP="002F1728">
      <w:pPr>
        <w:pStyle w:val="afd"/>
        <w:numPr>
          <w:ilvl w:val="1"/>
          <w:numId w:val="8"/>
        </w:numPr>
        <w:spacing w:before="120" w:after="120"/>
        <w:ind w:left="0" w:firstLine="709"/>
        <w:contextualSpacing w:val="0"/>
        <w:jc w:val="both"/>
        <w:rPr>
          <w:position w:val="0"/>
        </w:rPr>
      </w:pPr>
      <w:r w:rsidRPr="009779B0">
        <w:rPr>
          <w:position w:val="0"/>
        </w:rPr>
        <w:t>Вносимые измен</w:t>
      </w:r>
      <w:r w:rsidR="00775F69" w:rsidRPr="009779B0">
        <w:rPr>
          <w:position w:val="0"/>
        </w:rPr>
        <w:t>ения и дополнения к Д</w:t>
      </w:r>
      <w:r w:rsidRPr="009779B0">
        <w:rPr>
          <w:position w:val="0"/>
        </w:rPr>
        <w:t>оговору оформляются дополнительным соглашением. Такое соглашение подлежит обязательной государственной регистрации в органе, осуществляющем государственную регистрацию прав на недвижимое имущество и сделок с ним. Стороны вправе установить в отдельном соглашении предусмотренные Г</w:t>
      </w:r>
      <w:r w:rsidR="003A712A" w:rsidRPr="009779B0">
        <w:rPr>
          <w:position w:val="0"/>
        </w:rPr>
        <w:t>ражданским кодексом</w:t>
      </w:r>
      <w:r w:rsidRPr="009779B0">
        <w:rPr>
          <w:position w:val="0"/>
        </w:rPr>
        <w:t xml:space="preserve"> РФ дополнительные способы обеспече</w:t>
      </w:r>
      <w:r w:rsidR="00775F69" w:rsidRPr="009779B0">
        <w:rPr>
          <w:position w:val="0"/>
        </w:rPr>
        <w:t>ния исполнения обязательств по Д</w:t>
      </w:r>
      <w:r w:rsidRPr="009779B0">
        <w:rPr>
          <w:position w:val="0"/>
        </w:rPr>
        <w:t xml:space="preserve">оговору. </w:t>
      </w:r>
    </w:p>
    <w:p w14:paraId="70FC0AAC" w14:textId="038568F4" w:rsidR="00A96211" w:rsidRPr="009779B0" w:rsidRDefault="0017360E" w:rsidP="002F1728">
      <w:pPr>
        <w:pStyle w:val="afd"/>
        <w:numPr>
          <w:ilvl w:val="1"/>
          <w:numId w:val="8"/>
        </w:numPr>
        <w:spacing w:before="120" w:after="120"/>
        <w:ind w:left="0" w:firstLine="709"/>
        <w:contextualSpacing w:val="0"/>
        <w:jc w:val="both"/>
        <w:rPr>
          <w:position w:val="0"/>
        </w:rPr>
      </w:pPr>
      <w:r w:rsidRPr="009779B0">
        <w:rPr>
          <w:position w:val="0"/>
        </w:rPr>
        <w:t xml:space="preserve">Все споры и разногласия разрешаются </w:t>
      </w:r>
      <w:r w:rsidR="00BC16D7" w:rsidRPr="009779B0">
        <w:rPr>
          <w:position w:val="0"/>
        </w:rPr>
        <w:t>С</w:t>
      </w:r>
      <w:r w:rsidRPr="009779B0">
        <w:rPr>
          <w:position w:val="0"/>
        </w:rPr>
        <w:t>торонами путем переговоров. Обязателен досудебный претензионный порядок урегулирования споров. Мотивированный ответ на претензию направляется в течение 30 (тридцати)</w:t>
      </w:r>
      <w:r w:rsidR="00BD32CB" w:rsidRPr="009779B0">
        <w:rPr>
          <w:position w:val="0"/>
        </w:rPr>
        <w:t xml:space="preserve"> календарных</w:t>
      </w:r>
      <w:r w:rsidRPr="009779B0">
        <w:rPr>
          <w:position w:val="0"/>
        </w:rPr>
        <w:t xml:space="preserve"> дней с даты</w:t>
      </w:r>
      <w:r w:rsidR="00BC16D7" w:rsidRPr="009779B0">
        <w:rPr>
          <w:position w:val="0"/>
        </w:rPr>
        <w:t xml:space="preserve"> её</w:t>
      </w:r>
      <w:r w:rsidRPr="009779B0">
        <w:rPr>
          <w:position w:val="0"/>
        </w:rPr>
        <w:t xml:space="preserve"> получения. </w:t>
      </w:r>
      <w:r w:rsidR="00A96211" w:rsidRPr="009779B0">
        <w:rPr>
          <w:position w:val="0"/>
        </w:rPr>
        <w:t>В случае если стороны не достигнут соглашения, споры передаются на рассмотрение в Звенигородский городской суд Московской области</w:t>
      </w:r>
      <w:r w:rsidR="00577821" w:rsidRPr="009779B0">
        <w:rPr>
          <w:position w:val="0"/>
        </w:rPr>
        <w:t xml:space="preserve">. При этом Стороны </w:t>
      </w:r>
      <w:r w:rsidR="006D0964" w:rsidRPr="009779B0">
        <w:rPr>
          <w:position w:val="0"/>
        </w:rPr>
        <w:t>заверяют</w:t>
      </w:r>
      <w:r w:rsidR="00521061">
        <w:rPr>
          <w:position w:val="0"/>
        </w:rPr>
        <w:t xml:space="preserve"> и гарантируют</w:t>
      </w:r>
      <w:r w:rsidR="00577821" w:rsidRPr="009779B0">
        <w:rPr>
          <w:position w:val="0"/>
        </w:rPr>
        <w:t>, что договорная подсудность определена ими добровольно.</w:t>
      </w:r>
    </w:p>
    <w:p w14:paraId="3F7B21B4" w14:textId="2FC27AAA" w:rsidR="0017360E" w:rsidRPr="009779B0" w:rsidRDefault="0017360E" w:rsidP="002F1728">
      <w:pPr>
        <w:pStyle w:val="afd"/>
        <w:numPr>
          <w:ilvl w:val="1"/>
          <w:numId w:val="8"/>
        </w:numPr>
        <w:spacing w:before="120" w:after="120"/>
        <w:ind w:left="0" w:firstLine="709"/>
        <w:contextualSpacing w:val="0"/>
        <w:jc w:val="both"/>
        <w:rPr>
          <w:position w:val="0"/>
        </w:rPr>
      </w:pPr>
      <w:r w:rsidRPr="009779B0">
        <w:rPr>
          <w:position w:val="0"/>
        </w:rPr>
        <w:t xml:space="preserve">Во всем остальном, что не предусмотрено Договором, </w:t>
      </w:r>
      <w:r w:rsidR="00A96211" w:rsidRPr="009779B0">
        <w:rPr>
          <w:position w:val="0"/>
        </w:rPr>
        <w:t>С</w:t>
      </w:r>
      <w:r w:rsidRPr="009779B0">
        <w:rPr>
          <w:position w:val="0"/>
        </w:rPr>
        <w:t xml:space="preserve">тороны руководствуются действующим законодательством. </w:t>
      </w:r>
    </w:p>
    <w:p w14:paraId="499922A2" w14:textId="0832CA38" w:rsidR="0017360E" w:rsidRPr="009779B0" w:rsidRDefault="00775F69" w:rsidP="002F1728">
      <w:pPr>
        <w:pStyle w:val="afd"/>
        <w:numPr>
          <w:ilvl w:val="1"/>
          <w:numId w:val="8"/>
        </w:numPr>
        <w:spacing w:before="120" w:after="120"/>
        <w:ind w:left="0" w:firstLine="709"/>
        <w:contextualSpacing w:val="0"/>
        <w:jc w:val="both"/>
        <w:rPr>
          <w:position w:val="0"/>
        </w:rPr>
      </w:pPr>
      <w:r w:rsidRPr="009779B0">
        <w:rPr>
          <w:position w:val="0"/>
        </w:rPr>
        <w:t xml:space="preserve">Участник </w:t>
      </w:r>
      <w:r w:rsidR="0017360E" w:rsidRPr="009779B0">
        <w:rPr>
          <w:position w:val="0"/>
        </w:rPr>
        <w:t>дает согласие</w:t>
      </w:r>
      <w:r w:rsidR="00BC16D7" w:rsidRPr="009779B0">
        <w:rPr>
          <w:position w:val="0"/>
        </w:rPr>
        <w:t xml:space="preserve"> Застройщику</w:t>
      </w:r>
      <w:r w:rsidR="0017360E" w:rsidRPr="009779B0">
        <w:rPr>
          <w:position w:val="0"/>
        </w:rPr>
        <w:t xml:space="preserve"> на обработку своих персональных данных, содержащихся в Договоре, т.е. на совершение действий, предусмотренных п.</w:t>
      </w:r>
      <w:r w:rsidR="00F52839" w:rsidRPr="009779B0">
        <w:rPr>
          <w:position w:val="0"/>
        </w:rPr>
        <w:t xml:space="preserve"> </w:t>
      </w:r>
      <w:r w:rsidR="0017360E" w:rsidRPr="009779B0">
        <w:rPr>
          <w:position w:val="0"/>
        </w:rPr>
        <w:t>3 ч.</w:t>
      </w:r>
      <w:r w:rsidR="00F52839" w:rsidRPr="009779B0">
        <w:rPr>
          <w:position w:val="0"/>
        </w:rPr>
        <w:t xml:space="preserve"> </w:t>
      </w:r>
      <w:r w:rsidR="0017360E" w:rsidRPr="009779B0">
        <w:rPr>
          <w:position w:val="0"/>
        </w:rPr>
        <w:t>1 ст.</w:t>
      </w:r>
      <w:r w:rsidR="00F52839" w:rsidRPr="009779B0">
        <w:rPr>
          <w:position w:val="0"/>
        </w:rPr>
        <w:t xml:space="preserve"> </w:t>
      </w:r>
      <w:r w:rsidR="0017360E" w:rsidRPr="009779B0">
        <w:rPr>
          <w:position w:val="0"/>
        </w:rPr>
        <w:t xml:space="preserve">3 </w:t>
      </w:r>
      <w:r w:rsidR="00F52839" w:rsidRPr="009779B0">
        <w:rPr>
          <w:bCs/>
          <w:position w:val="0"/>
        </w:rPr>
        <w:t>Федерального</w:t>
      </w:r>
      <w:r w:rsidR="00F52839" w:rsidRPr="009779B0">
        <w:rPr>
          <w:position w:val="0"/>
        </w:rPr>
        <w:t> </w:t>
      </w:r>
      <w:r w:rsidR="00F52839" w:rsidRPr="009779B0">
        <w:rPr>
          <w:bCs/>
          <w:position w:val="0"/>
        </w:rPr>
        <w:t>закона</w:t>
      </w:r>
      <w:r w:rsidR="00F52839" w:rsidRPr="009779B0">
        <w:rPr>
          <w:position w:val="0"/>
        </w:rPr>
        <w:t> от 27.07.2006 г. № 152-</w:t>
      </w:r>
      <w:r w:rsidR="00F52839" w:rsidRPr="009779B0">
        <w:rPr>
          <w:bCs/>
          <w:position w:val="0"/>
        </w:rPr>
        <w:t>ФЗ</w:t>
      </w:r>
      <w:r w:rsidR="00F52839" w:rsidRPr="009779B0">
        <w:rPr>
          <w:position w:val="0"/>
        </w:rPr>
        <w:t> «</w:t>
      </w:r>
      <w:r w:rsidR="00F52839" w:rsidRPr="009779B0">
        <w:rPr>
          <w:bCs/>
          <w:position w:val="0"/>
        </w:rPr>
        <w:t>О</w:t>
      </w:r>
      <w:r w:rsidR="00F52839" w:rsidRPr="009779B0">
        <w:rPr>
          <w:position w:val="0"/>
        </w:rPr>
        <w:t> </w:t>
      </w:r>
      <w:r w:rsidR="00F52839" w:rsidRPr="009779B0">
        <w:rPr>
          <w:bCs/>
          <w:position w:val="0"/>
        </w:rPr>
        <w:t>персональных</w:t>
      </w:r>
      <w:r w:rsidR="00F52839" w:rsidRPr="009779B0">
        <w:rPr>
          <w:position w:val="0"/>
        </w:rPr>
        <w:t> </w:t>
      </w:r>
      <w:r w:rsidR="00F52839" w:rsidRPr="009779B0">
        <w:rPr>
          <w:bCs/>
          <w:position w:val="0"/>
        </w:rPr>
        <w:t>данных</w:t>
      </w:r>
      <w:r w:rsidR="00F52839" w:rsidRPr="009779B0">
        <w:rPr>
          <w:position w:val="0"/>
        </w:rPr>
        <w:t>»</w:t>
      </w:r>
      <w:r w:rsidR="0017360E" w:rsidRPr="009779B0">
        <w:rPr>
          <w:position w:val="0"/>
        </w:rPr>
        <w:t xml:space="preserve"> в целях заключения, исполнения Договора. </w:t>
      </w:r>
    </w:p>
    <w:p w14:paraId="0111682E" w14:textId="7DAE809E" w:rsidR="00684ADA" w:rsidRPr="009779B0" w:rsidRDefault="0017360E" w:rsidP="002F1728">
      <w:pPr>
        <w:pStyle w:val="afd"/>
        <w:numPr>
          <w:ilvl w:val="1"/>
          <w:numId w:val="8"/>
        </w:numPr>
        <w:spacing w:before="120" w:after="120"/>
        <w:ind w:left="0" w:firstLine="709"/>
        <w:contextualSpacing w:val="0"/>
        <w:jc w:val="both"/>
        <w:rPr>
          <w:position w:val="0"/>
        </w:rPr>
      </w:pPr>
      <w:r w:rsidRPr="009779B0">
        <w:rPr>
          <w:position w:val="0"/>
        </w:rPr>
        <w:lastRenderedPageBreak/>
        <w:t xml:space="preserve">Договор составлен </w:t>
      </w:r>
      <w:r w:rsidR="004B5C92" w:rsidRPr="009779B0">
        <w:rPr>
          <w:position w:val="0"/>
        </w:rPr>
        <w:t xml:space="preserve">в </w:t>
      </w:r>
      <w:r w:rsidR="002F1728">
        <w:rPr>
          <w:position w:val="0"/>
        </w:rPr>
        <w:t>2</w:t>
      </w:r>
      <w:r w:rsidRPr="009779B0">
        <w:rPr>
          <w:position w:val="0"/>
        </w:rPr>
        <w:t xml:space="preserve"> (</w:t>
      </w:r>
      <w:r w:rsidR="002F1728">
        <w:rPr>
          <w:position w:val="0"/>
        </w:rPr>
        <w:t>двух</w:t>
      </w:r>
      <w:r w:rsidRPr="009779B0">
        <w:rPr>
          <w:position w:val="0"/>
        </w:rPr>
        <w:t xml:space="preserve">) экземплярах, имеющих равную юридическую силу, </w:t>
      </w:r>
      <w:r w:rsidR="002F1728">
        <w:rPr>
          <w:position w:val="0"/>
        </w:rPr>
        <w:t>по одному для каждой Стороны</w:t>
      </w:r>
      <w:r w:rsidRPr="009779B0">
        <w:rPr>
          <w:position w:val="0"/>
        </w:rPr>
        <w:t>.</w:t>
      </w:r>
    </w:p>
    <w:p w14:paraId="4A331F55" w14:textId="75DCB6E0" w:rsidR="00FE1359" w:rsidRPr="007006AF" w:rsidRDefault="00FE1359" w:rsidP="002F1728">
      <w:pPr>
        <w:pStyle w:val="afd"/>
        <w:numPr>
          <w:ilvl w:val="0"/>
          <w:numId w:val="8"/>
        </w:numPr>
        <w:spacing w:line="276" w:lineRule="auto"/>
        <w:jc w:val="center"/>
        <w:rPr>
          <w:b/>
        </w:rPr>
      </w:pPr>
      <w:r w:rsidRPr="007006AF">
        <w:rPr>
          <w:b/>
        </w:rPr>
        <w:t>АДРЕСА, РЕКВИЗИТЫ И ПОДПИСИ СТОРОН</w:t>
      </w:r>
    </w:p>
    <w:p w14:paraId="1F2971FF" w14:textId="07344A44" w:rsidR="00684ADA" w:rsidRPr="004840A4" w:rsidRDefault="00684ADA" w:rsidP="001A30D5">
      <w:pPr>
        <w:spacing w:line="276" w:lineRule="auto"/>
        <w:jc w:val="both"/>
        <w:rPr>
          <w:sz w:val="20"/>
          <w:szCs w:val="20"/>
          <w:lang w:val="en-US"/>
        </w:rPr>
      </w:pPr>
    </w:p>
    <w:tbl>
      <w:tblPr>
        <w:tblStyle w:val="aff"/>
        <w:tblW w:w="0" w:type="auto"/>
        <w:tblLook w:val="04A0" w:firstRow="1" w:lastRow="0" w:firstColumn="1" w:lastColumn="0" w:noHBand="0" w:noVBand="1"/>
      </w:tblPr>
      <w:tblGrid>
        <w:gridCol w:w="4955"/>
        <w:gridCol w:w="4956"/>
      </w:tblGrid>
      <w:tr w:rsidR="00684ADA" w:rsidRPr="00534F58" w14:paraId="44410765" w14:textId="77777777" w:rsidTr="00684ADA">
        <w:tc>
          <w:tcPr>
            <w:tcW w:w="4955" w:type="dxa"/>
          </w:tcPr>
          <w:p w14:paraId="500C43FE" w14:textId="02918E36" w:rsidR="00684ADA" w:rsidRPr="00534F58" w:rsidRDefault="00684ADA" w:rsidP="00684ADA">
            <w:pPr>
              <w:spacing w:line="276" w:lineRule="auto"/>
              <w:rPr>
                <w:sz w:val="22"/>
                <w:szCs w:val="22"/>
              </w:rPr>
            </w:pPr>
            <w:r w:rsidRPr="00534F58">
              <w:rPr>
                <w:sz w:val="22"/>
                <w:szCs w:val="22"/>
              </w:rPr>
              <w:t xml:space="preserve">Застройщик: </w:t>
            </w:r>
          </w:p>
          <w:p w14:paraId="2FD81536" w14:textId="364ECB71" w:rsidR="00684ADA" w:rsidRPr="00534F58" w:rsidRDefault="00684ADA" w:rsidP="00684ADA">
            <w:pPr>
              <w:autoSpaceDE/>
              <w:autoSpaceDN/>
              <w:spacing w:line="276" w:lineRule="auto"/>
              <w:rPr>
                <w:rFonts w:eastAsia="Calibri"/>
                <w:position w:val="0"/>
                <w:sz w:val="22"/>
                <w:szCs w:val="22"/>
                <w:lang w:eastAsia="en-US"/>
              </w:rPr>
            </w:pPr>
            <w:r w:rsidRPr="00534F58">
              <w:rPr>
                <w:rFonts w:eastAsia="Calibri"/>
                <w:position w:val="0"/>
                <w:sz w:val="22"/>
                <w:szCs w:val="22"/>
                <w:lang w:eastAsia="en-US"/>
              </w:rPr>
              <w:t xml:space="preserve">ООО </w:t>
            </w:r>
            <w:r w:rsidR="003A712A" w:rsidRPr="00534F58">
              <w:rPr>
                <w:rFonts w:eastAsia="Calibri"/>
                <w:position w:val="0"/>
                <w:sz w:val="22"/>
                <w:szCs w:val="22"/>
                <w:lang w:eastAsia="en-US"/>
              </w:rPr>
              <w:t>«</w:t>
            </w:r>
            <w:r w:rsidRPr="00534F58">
              <w:rPr>
                <w:rFonts w:eastAsia="Calibri"/>
                <w:position w:val="0"/>
                <w:sz w:val="22"/>
                <w:szCs w:val="22"/>
                <w:lang w:eastAsia="en-US"/>
              </w:rPr>
              <w:t xml:space="preserve">СПЕЦИАЛИЗИРОВАННЫЙ ЗАСТРОЙЩИК </w:t>
            </w:r>
            <w:r w:rsidR="003A712A" w:rsidRPr="00534F58">
              <w:rPr>
                <w:rFonts w:eastAsia="Calibri"/>
                <w:position w:val="0"/>
                <w:sz w:val="22"/>
                <w:szCs w:val="22"/>
                <w:lang w:eastAsia="en-US"/>
              </w:rPr>
              <w:t>«</w:t>
            </w:r>
            <w:r w:rsidRPr="00534F58">
              <w:rPr>
                <w:rFonts w:eastAsia="Calibri"/>
                <w:position w:val="0"/>
                <w:sz w:val="22"/>
                <w:szCs w:val="22"/>
                <w:lang w:eastAsia="en-US"/>
              </w:rPr>
              <w:t>ВОСТОЧНЫЙ</w:t>
            </w:r>
            <w:r w:rsidR="00961C24" w:rsidRPr="00534F58">
              <w:rPr>
                <w:rFonts w:eastAsia="Calibri"/>
                <w:position w:val="0"/>
                <w:sz w:val="22"/>
                <w:szCs w:val="22"/>
                <w:lang w:eastAsia="en-US"/>
              </w:rPr>
              <w:t>1</w:t>
            </w:r>
            <w:r w:rsidR="003A712A" w:rsidRPr="00534F58">
              <w:rPr>
                <w:rFonts w:eastAsia="Calibri"/>
                <w:position w:val="0"/>
                <w:sz w:val="22"/>
                <w:szCs w:val="22"/>
                <w:lang w:eastAsia="en-US"/>
              </w:rPr>
              <w:t>»</w:t>
            </w:r>
            <w:r w:rsidRPr="00534F58">
              <w:rPr>
                <w:rFonts w:eastAsia="Calibri"/>
                <w:position w:val="0"/>
                <w:sz w:val="22"/>
                <w:szCs w:val="22"/>
                <w:lang w:eastAsia="en-US"/>
              </w:rPr>
              <w:t>.</w:t>
            </w:r>
          </w:p>
          <w:p w14:paraId="0FB28E43" w14:textId="31B1C16A" w:rsidR="00684ADA" w:rsidRPr="00534F58" w:rsidRDefault="00684ADA" w:rsidP="00684ADA">
            <w:pPr>
              <w:autoSpaceDE/>
              <w:autoSpaceDN/>
              <w:spacing w:line="276" w:lineRule="auto"/>
              <w:rPr>
                <w:rFonts w:eastAsia="Calibri"/>
                <w:position w:val="0"/>
                <w:sz w:val="22"/>
                <w:szCs w:val="22"/>
                <w:lang w:eastAsia="en-US"/>
              </w:rPr>
            </w:pPr>
            <w:r w:rsidRPr="00534F58">
              <w:rPr>
                <w:rFonts w:eastAsia="Calibri"/>
                <w:position w:val="0"/>
                <w:sz w:val="22"/>
                <w:szCs w:val="22"/>
                <w:lang w:eastAsia="en-US"/>
              </w:rPr>
              <w:t>ОГРН 11950810812</w:t>
            </w:r>
            <w:r w:rsidR="00961C24" w:rsidRPr="00534F58">
              <w:rPr>
                <w:rFonts w:eastAsia="Calibri"/>
                <w:position w:val="0"/>
                <w:sz w:val="22"/>
                <w:szCs w:val="22"/>
                <w:lang w:eastAsia="en-US"/>
              </w:rPr>
              <w:t>16</w:t>
            </w:r>
          </w:p>
          <w:p w14:paraId="50086B6B" w14:textId="77777777" w:rsidR="00684ADA" w:rsidRPr="00534F58" w:rsidRDefault="00684ADA" w:rsidP="007006AF">
            <w:pPr>
              <w:autoSpaceDE/>
              <w:autoSpaceDN/>
              <w:spacing w:line="276" w:lineRule="auto"/>
              <w:jc w:val="both"/>
              <w:rPr>
                <w:rFonts w:eastAsia="Calibri"/>
                <w:bCs/>
                <w:position w:val="0"/>
                <w:sz w:val="22"/>
                <w:szCs w:val="22"/>
                <w:lang w:eastAsia="en-US"/>
              </w:rPr>
            </w:pPr>
            <w:r w:rsidRPr="00534F58">
              <w:rPr>
                <w:rFonts w:eastAsia="Calibri"/>
                <w:position w:val="0"/>
                <w:sz w:val="22"/>
                <w:szCs w:val="22"/>
                <w:lang w:eastAsia="en-US"/>
              </w:rPr>
              <w:t xml:space="preserve">Адрес местонахождения: </w:t>
            </w:r>
            <w:r w:rsidRPr="00534F58">
              <w:rPr>
                <w:rFonts w:eastAsia="Calibri"/>
                <w:bCs/>
                <w:position w:val="0"/>
                <w:sz w:val="22"/>
                <w:szCs w:val="22"/>
                <w:lang w:eastAsia="en-US"/>
              </w:rPr>
              <w:t>143180, Московская область, г. Звенигород, микрорайон Южный, владение 60, строение 1, помещение 15.</w:t>
            </w:r>
          </w:p>
          <w:p w14:paraId="5F10F1B2" w14:textId="77777777" w:rsidR="004B5C92" w:rsidRPr="00534F58" w:rsidRDefault="00684ADA" w:rsidP="007006AF">
            <w:pPr>
              <w:jc w:val="both"/>
              <w:rPr>
                <w:color w:val="000000"/>
                <w:position w:val="0"/>
                <w:sz w:val="22"/>
                <w:szCs w:val="22"/>
              </w:rPr>
            </w:pPr>
            <w:r w:rsidRPr="00534F58">
              <w:rPr>
                <w:color w:val="000000"/>
                <w:position w:val="0"/>
                <w:sz w:val="22"/>
                <w:szCs w:val="22"/>
              </w:rPr>
              <w:t>Почтовый адрес: 115280, Москва, ул. Ленинская слобода, дом 19, а/я 127</w:t>
            </w:r>
          </w:p>
          <w:p w14:paraId="20D2F488" w14:textId="6DE1EAF2" w:rsidR="00684ADA" w:rsidRPr="00534F58" w:rsidRDefault="00684ADA" w:rsidP="004B5C92">
            <w:pPr>
              <w:rPr>
                <w:color w:val="000000"/>
                <w:position w:val="0"/>
                <w:sz w:val="22"/>
                <w:szCs w:val="22"/>
              </w:rPr>
            </w:pPr>
            <w:r w:rsidRPr="00534F58">
              <w:rPr>
                <w:rFonts w:eastAsia="Calibri"/>
                <w:position w:val="0"/>
                <w:sz w:val="22"/>
                <w:szCs w:val="22"/>
                <w:lang w:eastAsia="en-US"/>
              </w:rPr>
              <w:t>ИНН 50323127</w:t>
            </w:r>
            <w:r w:rsidR="00961C24" w:rsidRPr="00534F58">
              <w:rPr>
                <w:rFonts w:eastAsia="Calibri"/>
                <w:position w:val="0"/>
                <w:sz w:val="22"/>
                <w:szCs w:val="22"/>
                <w:lang w:eastAsia="en-US"/>
              </w:rPr>
              <w:t>49</w:t>
            </w:r>
            <w:r w:rsidRPr="00534F58">
              <w:rPr>
                <w:rFonts w:eastAsia="Calibri"/>
                <w:position w:val="0"/>
                <w:sz w:val="22"/>
                <w:szCs w:val="22"/>
                <w:lang w:eastAsia="en-US"/>
              </w:rPr>
              <w:t xml:space="preserve"> КПП 503201001</w:t>
            </w:r>
          </w:p>
          <w:p w14:paraId="57FBD68D" w14:textId="77777777" w:rsidR="00684ADA" w:rsidRPr="00534F58" w:rsidRDefault="00684ADA" w:rsidP="00684ADA">
            <w:pPr>
              <w:autoSpaceDE/>
              <w:autoSpaceDN/>
              <w:spacing w:line="276" w:lineRule="auto"/>
              <w:rPr>
                <w:rFonts w:eastAsia="Calibri"/>
                <w:position w:val="0"/>
                <w:sz w:val="22"/>
                <w:szCs w:val="22"/>
                <w:lang w:eastAsia="en-US"/>
              </w:rPr>
            </w:pPr>
            <w:r w:rsidRPr="00534F58">
              <w:rPr>
                <w:rFonts w:eastAsia="Calibri"/>
                <w:position w:val="0"/>
                <w:sz w:val="22"/>
                <w:szCs w:val="22"/>
                <w:lang w:eastAsia="en-US"/>
              </w:rPr>
              <w:t xml:space="preserve">Банковские реквизиты: </w:t>
            </w:r>
          </w:p>
          <w:p w14:paraId="7362D48F" w14:textId="37073E0B" w:rsidR="00684ADA" w:rsidRPr="00534F58" w:rsidRDefault="00684ADA" w:rsidP="00684ADA">
            <w:pPr>
              <w:autoSpaceDE/>
              <w:autoSpaceDN/>
              <w:spacing w:line="276" w:lineRule="auto"/>
              <w:rPr>
                <w:rFonts w:eastAsia="Calibri"/>
                <w:position w:val="0"/>
                <w:sz w:val="22"/>
                <w:szCs w:val="22"/>
                <w:lang w:eastAsia="en-US"/>
              </w:rPr>
            </w:pPr>
            <w:r w:rsidRPr="00534F58">
              <w:rPr>
                <w:rFonts w:eastAsia="Calibri"/>
                <w:position w:val="0"/>
                <w:sz w:val="22"/>
                <w:szCs w:val="22"/>
                <w:lang w:eastAsia="en-US"/>
              </w:rPr>
              <w:t>ПАО С</w:t>
            </w:r>
            <w:r w:rsidR="00AB1837">
              <w:rPr>
                <w:rFonts w:eastAsia="Calibri"/>
                <w:position w:val="0"/>
                <w:sz w:val="22"/>
                <w:szCs w:val="22"/>
                <w:lang w:eastAsia="en-US"/>
              </w:rPr>
              <w:t>БЕРБАНК</w:t>
            </w:r>
          </w:p>
          <w:p w14:paraId="7D6E5EF2" w14:textId="6DE8BBEE" w:rsidR="00961C24" w:rsidRPr="00534F58" w:rsidRDefault="00684ADA" w:rsidP="00961C24">
            <w:pPr>
              <w:rPr>
                <w:rFonts w:eastAsia="Calibri"/>
                <w:b/>
                <w:position w:val="0"/>
                <w:sz w:val="22"/>
                <w:szCs w:val="22"/>
                <w:lang w:eastAsia="en-US"/>
              </w:rPr>
            </w:pPr>
            <w:r w:rsidRPr="00534F58">
              <w:rPr>
                <w:rFonts w:eastAsia="Calibri"/>
                <w:position w:val="0"/>
                <w:sz w:val="22"/>
                <w:szCs w:val="22"/>
                <w:lang w:eastAsia="en-US"/>
              </w:rPr>
              <w:t xml:space="preserve">р/с № </w:t>
            </w:r>
            <w:r w:rsidR="001F6663" w:rsidRPr="00534F58">
              <w:rPr>
                <w:rFonts w:eastAsia="Calibri"/>
                <w:position w:val="0"/>
                <w:sz w:val="22"/>
                <w:szCs w:val="22"/>
                <w:lang w:eastAsia="en-US"/>
              </w:rPr>
              <w:t>40702810638000016036</w:t>
            </w:r>
          </w:p>
          <w:p w14:paraId="1BC587FE" w14:textId="77777777" w:rsidR="00961C24" w:rsidRPr="00534F58" w:rsidRDefault="00684ADA" w:rsidP="00961C24">
            <w:pPr>
              <w:rPr>
                <w:rFonts w:eastAsia="Calibri"/>
                <w:b/>
                <w:position w:val="0"/>
                <w:sz w:val="22"/>
                <w:szCs w:val="22"/>
                <w:lang w:eastAsia="en-US"/>
              </w:rPr>
            </w:pPr>
            <w:r w:rsidRPr="00534F58">
              <w:rPr>
                <w:rFonts w:eastAsia="Calibri"/>
                <w:position w:val="0"/>
                <w:sz w:val="22"/>
                <w:szCs w:val="22"/>
                <w:lang w:eastAsia="en-US"/>
              </w:rPr>
              <w:t xml:space="preserve">к/с № </w:t>
            </w:r>
            <w:r w:rsidR="00961C24" w:rsidRPr="00534F58">
              <w:rPr>
                <w:rFonts w:eastAsia="Calibri"/>
                <w:position w:val="0"/>
                <w:sz w:val="22"/>
                <w:szCs w:val="22"/>
                <w:lang w:eastAsia="en-US"/>
              </w:rPr>
              <w:t>30101810400000000225</w:t>
            </w:r>
          </w:p>
          <w:p w14:paraId="253DFF13" w14:textId="32F39C6E" w:rsidR="00684ADA" w:rsidRPr="00534F58" w:rsidRDefault="00684ADA" w:rsidP="00684ADA">
            <w:pPr>
              <w:autoSpaceDE/>
              <w:autoSpaceDN/>
              <w:spacing w:line="276" w:lineRule="auto"/>
              <w:rPr>
                <w:rFonts w:eastAsia="Calibri"/>
                <w:position w:val="0"/>
                <w:sz w:val="22"/>
                <w:szCs w:val="22"/>
                <w:lang w:eastAsia="en-US"/>
              </w:rPr>
            </w:pPr>
            <w:r w:rsidRPr="00534F58">
              <w:rPr>
                <w:rFonts w:eastAsia="Calibri"/>
                <w:position w:val="0"/>
                <w:sz w:val="22"/>
                <w:szCs w:val="22"/>
                <w:lang w:eastAsia="en-US"/>
              </w:rPr>
              <w:t>Телефон/факс: 8</w:t>
            </w:r>
            <w:r w:rsidR="001F6663" w:rsidRPr="00534F58">
              <w:rPr>
                <w:rFonts w:eastAsia="Calibri"/>
                <w:position w:val="0"/>
                <w:sz w:val="22"/>
                <w:szCs w:val="22"/>
                <w:lang w:eastAsia="en-US"/>
              </w:rPr>
              <w:t xml:space="preserve"> </w:t>
            </w:r>
            <w:r w:rsidRPr="00534F58">
              <w:rPr>
                <w:rFonts w:eastAsia="Calibri"/>
                <w:position w:val="0"/>
                <w:sz w:val="22"/>
                <w:szCs w:val="22"/>
                <w:lang w:eastAsia="en-US"/>
              </w:rPr>
              <w:t>(495)</w:t>
            </w:r>
            <w:r w:rsidR="001F6663" w:rsidRPr="00534F58">
              <w:rPr>
                <w:rFonts w:eastAsia="Calibri"/>
                <w:position w:val="0"/>
                <w:sz w:val="22"/>
                <w:szCs w:val="22"/>
                <w:lang w:eastAsia="en-US"/>
              </w:rPr>
              <w:t xml:space="preserve"> </w:t>
            </w:r>
            <w:r w:rsidRPr="00534F58">
              <w:rPr>
                <w:rFonts w:eastAsia="Calibri"/>
                <w:position w:val="0"/>
                <w:sz w:val="22"/>
                <w:szCs w:val="22"/>
                <w:lang w:eastAsia="en-US"/>
              </w:rPr>
              <w:t>269-04-38</w:t>
            </w:r>
            <w:r w:rsidR="001F6663" w:rsidRPr="00534F58">
              <w:rPr>
                <w:rFonts w:eastAsia="Calibri"/>
                <w:position w:val="0"/>
                <w:sz w:val="22"/>
                <w:szCs w:val="22"/>
                <w:lang w:eastAsia="en-US"/>
              </w:rPr>
              <w:t xml:space="preserve"> </w:t>
            </w:r>
            <w:r w:rsidRPr="00534F58">
              <w:rPr>
                <w:rFonts w:eastAsia="Calibri"/>
                <w:position w:val="0"/>
                <w:sz w:val="22"/>
                <w:szCs w:val="22"/>
                <w:lang w:eastAsia="en-US"/>
              </w:rPr>
              <w:t>/</w:t>
            </w:r>
            <w:r w:rsidR="001F6663" w:rsidRPr="00534F58">
              <w:rPr>
                <w:rFonts w:eastAsia="Calibri"/>
                <w:position w:val="0"/>
                <w:sz w:val="22"/>
                <w:szCs w:val="22"/>
                <w:lang w:eastAsia="en-US"/>
              </w:rPr>
              <w:t xml:space="preserve"> </w:t>
            </w:r>
            <w:r w:rsidRPr="00534F58">
              <w:rPr>
                <w:rFonts w:eastAsia="Calibri"/>
                <w:position w:val="0"/>
                <w:sz w:val="22"/>
                <w:szCs w:val="22"/>
                <w:lang w:eastAsia="en-US"/>
              </w:rPr>
              <w:t>8</w:t>
            </w:r>
            <w:r w:rsidR="001F6663" w:rsidRPr="00534F58">
              <w:rPr>
                <w:rFonts w:eastAsia="Calibri"/>
                <w:position w:val="0"/>
                <w:sz w:val="22"/>
                <w:szCs w:val="22"/>
                <w:lang w:eastAsia="en-US"/>
              </w:rPr>
              <w:t xml:space="preserve"> </w:t>
            </w:r>
            <w:r w:rsidRPr="00534F58">
              <w:rPr>
                <w:rFonts w:eastAsia="Calibri"/>
                <w:position w:val="0"/>
                <w:sz w:val="22"/>
                <w:szCs w:val="22"/>
                <w:lang w:eastAsia="en-US"/>
              </w:rPr>
              <w:t>(495)</w:t>
            </w:r>
            <w:r w:rsidR="001F6663" w:rsidRPr="00534F58">
              <w:rPr>
                <w:rFonts w:eastAsia="Calibri"/>
                <w:position w:val="0"/>
                <w:sz w:val="22"/>
                <w:szCs w:val="22"/>
                <w:lang w:eastAsia="en-US"/>
              </w:rPr>
              <w:t xml:space="preserve"> </w:t>
            </w:r>
            <w:r w:rsidRPr="00534F58">
              <w:rPr>
                <w:rFonts w:eastAsia="Calibri"/>
                <w:position w:val="0"/>
                <w:sz w:val="22"/>
                <w:szCs w:val="22"/>
                <w:lang w:eastAsia="en-US"/>
              </w:rPr>
              <w:t xml:space="preserve">269-04-39 </w:t>
            </w:r>
          </w:p>
          <w:p w14:paraId="566F43AF" w14:textId="77777777" w:rsidR="00684ADA" w:rsidRPr="00534F58" w:rsidRDefault="00684ADA" w:rsidP="00684ADA">
            <w:pPr>
              <w:spacing w:line="276" w:lineRule="auto"/>
              <w:rPr>
                <w:sz w:val="22"/>
                <w:szCs w:val="22"/>
              </w:rPr>
            </w:pPr>
          </w:p>
          <w:p w14:paraId="05846ADE" w14:textId="0EF14680" w:rsidR="00684ADA" w:rsidRPr="00534F58" w:rsidRDefault="00684ADA" w:rsidP="00684ADA">
            <w:pPr>
              <w:spacing w:line="276" w:lineRule="auto"/>
              <w:rPr>
                <w:sz w:val="22"/>
                <w:szCs w:val="22"/>
              </w:rPr>
            </w:pPr>
            <w:r w:rsidRPr="00534F58">
              <w:rPr>
                <w:sz w:val="22"/>
                <w:szCs w:val="22"/>
              </w:rPr>
              <w:t>Генеральный директор Голицын А.В.</w:t>
            </w:r>
          </w:p>
          <w:p w14:paraId="44047567" w14:textId="77777777" w:rsidR="00684ADA" w:rsidRPr="00534F58" w:rsidRDefault="00684ADA" w:rsidP="00684ADA">
            <w:pPr>
              <w:spacing w:line="276" w:lineRule="auto"/>
              <w:rPr>
                <w:sz w:val="22"/>
                <w:szCs w:val="22"/>
              </w:rPr>
            </w:pPr>
            <w:r w:rsidRPr="00534F58">
              <w:rPr>
                <w:sz w:val="22"/>
                <w:szCs w:val="22"/>
              </w:rPr>
              <w:t>_____________________________________</w:t>
            </w:r>
          </w:p>
          <w:p w14:paraId="25095D59" w14:textId="1F84801E" w:rsidR="00684ADA" w:rsidRPr="00534F58" w:rsidRDefault="00684ADA" w:rsidP="00684ADA">
            <w:pPr>
              <w:spacing w:line="276" w:lineRule="auto"/>
              <w:rPr>
                <w:sz w:val="22"/>
                <w:szCs w:val="22"/>
              </w:rPr>
            </w:pPr>
            <w:r w:rsidRPr="00534F58">
              <w:rPr>
                <w:sz w:val="22"/>
                <w:szCs w:val="22"/>
              </w:rPr>
              <w:t>М.П.</w:t>
            </w:r>
          </w:p>
          <w:p w14:paraId="7EF4424A" w14:textId="77777777" w:rsidR="00684ADA" w:rsidRPr="00534F58" w:rsidRDefault="00684ADA" w:rsidP="001A30D5">
            <w:pPr>
              <w:spacing w:line="276" w:lineRule="auto"/>
              <w:jc w:val="both"/>
              <w:rPr>
                <w:sz w:val="22"/>
                <w:szCs w:val="22"/>
                <w:lang w:val="en-US"/>
              </w:rPr>
            </w:pPr>
          </w:p>
        </w:tc>
        <w:tc>
          <w:tcPr>
            <w:tcW w:w="4956" w:type="dxa"/>
          </w:tcPr>
          <w:p w14:paraId="3F2A61E1" w14:textId="77777777" w:rsidR="00684ADA" w:rsidRPr="00534F58" w:rsidRDefault="00684ADA" w:rsidP="00684ADA">
            <w:pPr>
              <w:spacing w:line="276" w:lineRule="auto"/>
              <w:jc w:val="both"/>
              <w:rPr>
                <w:sz w:val="22"/>
                <w:szCs w:val="22"/>
              </w:rPr>
            </w:pPr>
            <w:r w:rsidRPr="00534F58">
              <w:rPr>
                <w:sz w:val="22"/>
                <w:szCs w:val="22"/>
              </w:rPr>
              <w:t xml:space="preserve">Участник: ФИО, </w:t>
            </w:r>
          </w:p>
          <w:p w14:paraId="57F9C3A3" w14:textId="77777777" w:rsidR="00684ADA" w:rsidRPr="00534F58" w:rsidRDefault="00684ADA" w:rsidP="00684ADA">
            <w:pPr>
              <w:spacing w:line="276" w:lineRule="auto"/>
              <w:jc w:val="both"/>
              <w:rPr>
                <w:sz w:val="22"/>
                <w:szCs w:val="22"/>
              </w:rPr>
            </w:pPr>
            <w:r w:rsidRPr="00534F58">
              <w:rPr>
                <w:sz w:val="22"/>
                <w:szCs w:val="22"/>
              </w:rPr>
              <w:t>пол женский/мужской, _ года рождения, место рождения: ___, паспорт: серия __ номер _</w:t>
            </w:r>
            <w:proofErr w:type="gramStart"/>
            <w:r w:rsidRPr="00534F58">
              <w:rPr>
                <w:sz w:val="22"/>
                <w:szCs w:val="22"/>
              </w:rPr>
              <w:t>_,  выдан</w:t>
            </w:r>
            <w:proofErr w:type="gramEnd"/>
            <w:r w:rsidRPr="00534F58">
              <w:rPr>
                <w:sz w:val="22"/>
                <w:szCs w:val="22"/>
              </w:rPr>
              <w:t xml:space="preserve">:  _____  __г., код подразделения __, зарегистрирована (ан) по адресу: ___________________________.  </w:t>
            </w:r>
          </w:p>
          <w:p w14:paraId="23D32852" w14:textId="77777777" w:rsidR="00684ADA" w:rsidRPr="00534F58" w:rsidRDefault="00684ADA" w:rsidP="00684ADA">
            <w:pPr>
              <w:spacing w:line="276" w:lineRule="auto"/>
              <w:jc w:val="both"/>
              <w:rPr>
                <w:sz w:val="22"/>
                <w:szCs w:val="22"/>
                <w:lang w:val="en-US"/>
              </w:rPr>
            </w:pPr>
            <w:r w:rsidRPr="00534F58">
              <w:rPr>
                <w:sz w:val="22"/>
                <w:szCs w:val="22"/>
              </w:rPr>
              <w:t>Тел</w:t>
            </w:r>
            <w:r w:rsidRPr="00534F58">
              <w:rPr>
                <w:sz w:val="22"/>
                <w:szCs w:val="22"/>
                <w:lang w:val="en-US"/>
              </w:rPr>
              <w:t>___________.</w:t>
            </w:r>
          </w:p>
          <w:p w14:paraId="09E826E4" w14:textId="77777777" w:rsidR="00684ADA" w:rsidRPr="00534F58" w:rsidRDefault="00684ADA" w:rsidP="00684ADA">
            <w:pPr>
              <w:spacing w:line="276" w:lineRule="auto"/>
              <w:jc w:val="both"/>
              <w:rPr>
                <w:sz w:val="22"/>
                <w:szCs w:val="22"/>
                <w:lang w:val="en-US"/>
              </w:rPr>
            </w:pPr>
            <w:r w:rsidRPr="00534F58">
              <w:rPr>
                <w:sz w:val="22"/>
                <w:szCs w:val="22"/>
                <w:lang w:val="en-US"/>
              </w:rPr>
              <w:t>E-mail:  _____________</w:t>
            </w:r>
          </w:p>
          <w:p w14:paraId="7BA00086" w14:textId="77777777" w:rsidR="00684ADA" w:rsidRPr="00534F58" w:rsidRDefault="00684ADA" w:rsidP="001A30D5">
            <w:pPr>
              <w:spacing w:line="276" w:lineRule="auto"/>
              <w:jc w:val="both"/>
              <w:rPr>
                <w:sz w:val="22"/>
                <w:szCs w:val="22"/>
                <w:lang w:val="en-US"/>
              </w:rPr>
            </w:pPr>
          </w:p>
        </w:tc>
      </w:tr>
    </w:tbl>
    <w:p w14:paraId="72971452" w14:textId="77777777" w:rsidR="00126D09" w:rsidRPr="004840A4" w:rsidRDefault="00126D09" w:rsidP="002B7AD8">
      <w:pPr>
        <w:spacing w:line="276" w:lineRule="auto"/>
        <w:jc w:val="right"/>
        <w:rPr>
          <w:bCs/>
          <w:sz w:val="20"/>
          <w:szCs w:val="20"/>
        </w:rPr>
      </w:pPr>
    </w:p>
    <w:p w14:paraId="21F18294" w14:textId="77777777" w:rsidR="00126D09" w:rsidRPr="004840A4" w:rsidRDefault="00126D09" w:rsidP="002B7AD8">
      <w:pPr>
        <w:spacing w:line="276" w:lineRule="auto"/>
        <w:jc w:val="right"/>
        <w:rPr>
          <w:bCs/>
          <w:sz w:val="20"/>
          <w:szCs w:val="20"/>
        </w:rPr>
      </w:pPr>
    </w:p>
    <w:p w14:paraId="17A0F59A" w14:textId="77777777" w:rsidR="00126D09" w:rsidRPr="004840A4" w:rsidRDefault="00126D09" w:rsidP="002B7AD8">
      <w:pPr>
        <w:spacing w:line="276" w:lineRule="auto"/>
        <w:jc w:val="right"/>
        <w:rPr>
          <w:bCs/>
          <w:sz w:val="20"/>
          <w:szCs w:val="20"/>
        </w:rPr>
      </w:pPr>
    </w:p>
    <w:p w14:paraId="742F85AC" w14:textId="77777777" w:rsidR="00126D09" w:rsidRPr="004840A4" w:rsidRDefault="00126D09" w:rsidP="002B7AD8">
      <w:pPr>
        <w:spacing w:line="276" w:lineRule="auto"/>
        <w:jc w:val="right"/>
        <w:rPr>
          <w:bCs/>
          <w:sz w:val="20"/>
          <w:szCs w:val="20"/>
        </w:rPr>
      </w:pPr>
    </w:p>
    <w:p w14:paraId="3F1F5AEE" w14:textId="77777777" w:rsidR="00126D09" w:rsidRPr="004840A4" w:rsidRDefault="00126D09" w:rsidP="002B7AD8">
      <w:pPr>
        <w:spacing w:line="276" w:lineRule="auto"/>
        <w:jc w:val="right"/>
        <w:rPr>
          <w:bCs/>
          <w:sz w:val="20"/>
          <w:szCs w:val="20"/>
        </w:rPr>
      </w:pPr>
    </w:p>
    <w:p w14:paraId="08A82D6F" w14:textId="15ED1755" w:rsidR="00126D09" w:rsidRDefault="00126D09" w:rsidP="002B7AD8">
      <w:pPr>
        <w:spacing w:line="276" w:lineRule="auto"/>
        <w:jc w:val="right"/>
        <w:rPr>
          <w:bCs/>
          <w:sz w:val="20"/>
          <w:szCs w:val="20"/>
        </w:rPr>
      </w:pPr>
    </w:p>
    <w:p w14:paraId="43A4DDCA" w14:textId="26DD6AEC" w:rsidR="00A05AF4" w:rsidRDefault="00A05AF4" w:rsidP="002B7AD8">
      <w:pPr>
        <w:spacing w:line="276" w:lineRule="auto"/>
        <w:jc w:val="right"/>
        <w:rPr>
          <w:bCs/>
          <w:sz w:val="20"/>
          <w:szCs w:val="20"/>
        </w:rPr>
      </w:pPr>
    </w:p>
    <w:p w14:paraId="175B9FBA" w14:textId="310B5AB1" w:rsidR="00A05AF4" w:rsidRDefault="00A05AF4" w:rsidP="002B7AD8">
      <w:pPr>
        <w:spacing w:line="276" w:lineRule="auto"/>
        <w:jc w:val="right"/>
        <w:rPr>
          <w:bCs/>
          <w:sz w:val="20"/>
          <w:szCs w:val="20"/>
        </w:rPr>
      </w:pPr>
    </w:p>
    <w:p w14:paraId="1BA31404" w14:textId="5A439D84" w:rsidR="00A05AF4" w:rsidRDefault="00A05AF4" w:rsidP="002B7AD8">
      <w:pPr>
        <w:spacing w:line="276" w:lineRule="auto"/>
        <w:jc w:val="right"/>
        <w:rPr>
          <w:bCs/>
          <w:sz w:val="20"/>
          <w:szCs w:val="20"/>
        </w:rPr>
      </w:pPr>
    </w:p>
    <w:p w14:paraId="6EFEB667" w14:textId="3CA88B5F" w:rsidR="00A05AF4" w:rsidRDefault="00A05AF4" w:rsidP="002B7AD8">
      <w:pPr>
        <w:spacing w:line="276" w:lineRule="auto"/>
        <w:jc w:val="right"/>
        <w:rPr>
          <w:bCs/>
          <w:sz w:val="20"/>
          <w:szCs w:val="20"/>
        </w:rPr>
      </w:pPr>
    </w:p>
    <w:p w14:paraId="28F7A264" w14:textId="3F1D98DD" w:rsidR="00A05AF4" w:rsidRDefault="00A05AF4" w:rsidP="002B7AD8">
      <w:pPr>
        <w:spacing w:line="276" w:lineRule="auto"/>
        <w:jc w:val="right"/>
        <w:rPr>
          <w:bCs/>
          <w:sz w:val="20"/>
          <w:szCs w:val="20"/>
        </w:rPr>
      </w:pPr>
    </w:p>
    <w:p w14:paraId="6D7E3B83" w14:textId="1EBDF9A4" w:rsidR="00A05AF4" w:rsidRDefault="00A05AF4" w:rsidP="002B7AD8">
      <w:pPr>
        <w:spacing w:line="276" w:lineRule="auto"/>
        <w:jc w:val="right"/>
        <w:rPr>
          <w:bCs/>
          <w:sz w:val="20"/>
          <w:szCs w:val="20"/>
        </w:rPr>
      </w:pPr>
    </w:p>
    <w:p w14:paraId="791ED587" w14:textId="2EF28ACA" w:rsidR="00A05AF4" w:rsidRDefault="00A05AF4" w:rsidP="002B7AD8">
      <w:pPr>
        <w:spacing w:line="276" w:lineRule="auto"/>
        <w:jc w:val="right"/>
        <w:rPr>
          <w:bCs/>
          <w:sz w:val="20"/>
          <w:szCs w:val="20"/>
        </w:rPr>
      </w:pPr>
    </w:p>
    <w:p w14:paraId="29C32CD8" w14:textId="2A89170D" w:rsidR="00A05AF4" w:rsidRDefault="00A05AF4" w:rsidP="002B7AD8">
      <w:pPr>
        <w:spacing w:line="276" w:lineRule="auto"/>
        <w:jc w:val="right"/>
        <w:rPr>
          <w:bCs/>
          <w:sz w:val="20"/>
          <w:szCs w:val="20"/>
        </w:rPr>
      </w:pPr>
    </w:p>
    <w:p w14:paraId="6846137B" w14:textId="636633A4" w:rsidR="002F1728" w:rsidRDefault="002F1728" w:rsidP="002B7AD8">
      <w:pPr>
        <w:spacing w:line="276" w:lineRule="auto"/>
        <w:jc w:val="right"/>
        <w:rPr>
          <w:bCs/>
          <w:sz w:val="20"/>
          <w:szCs w:val="20"/>
        </w:rPr>
      </w:pPr>
    </w:p>
    <w:p w14:paraId="62D8123D" w14:textId="16408B13" w:rsidR="002F1728" w:rsidRDefault="002F1728" w:rsidP="002B7AD8">
      <w:pPr>
        <w:spacing w:line="276" w:lineRule="auto"/>
        <w:jc w:val="right"/>
        <w:rPr>
          <w:bCs/>
          <w:sz w:val="20"/>
          <w:szCs w:val="20"/>
        </w:rPr>
      </w:pPr>
    </w:p>
    <w:p w14:paraId="4524145F" w14:textId="142E4A65" w:rsidR="002F1728" w:rsidRDefault="002F1728" w:rsidP="002B7AD8">
      <w:pPr>
        <w:spacing w:line="276" w:lineRule="auto"/>
        <w:jc w:val="right"/>
        <w:rPr>
          <w:bCs/>
          <w:sz w:val="20"/>
          <w:szCs w:val="20"/>
        </w:rPr>
      </w:pPr>
    </w:p>
    <w:p w14:paraId="4EE8BBEA" w14:textId="517DD4D3" w:rsidR="002F1728" w:rsidRDefault="002F1728" w:rsidP="002B7AD8">
      <w:pPr>
        <w:spacing w:line="276" w:lineRule="auto"/>
        <w:jc w:val="right"/>
        <w:rPr>
          <w:bCs/>
          <w:sz w:val="20"/>
          <w:szCs w:val="20"/>
        </w:rPr>
      </w:pPr>
    </w:p>
    <w:p w14:paraId="635A942B" w14:textId="24F31695" w:rsidR="002F1728" w:rsidRDefault="002F1728" w:rsidP="002B7AD8">
      <w:pPr>
        <w:spacing w:line="276" w:lineRule="auto"/>
        <w:jc w:val="right"/>
        <w:rPr>
          <w:bCs/>
          <w:sz w:val="20"/>
          <w:szCs w:val="20"/>
        </w:rPr>
      </w:pPr>
    </w:p>
    <w:p w14:paraId="1CB60741" w14:textId="0E411A23" w:rsidR="002F1728" w:rsidRDefault="002F1728" w:rsidP="002B7AD8">
      <w:pPr>
        <w:spacing w:line="276" w:lineRule="auto"/>
        <w:jc w:val="right"/>
        <w:rPr>
          <w:bCs/>
          <w:sz w:val="20"/>
          <w:szCs w:val="20"/>
        </w:rPr>
      </w:pPr>
    </w:p>
    <w:p w14:paraId="72947C2A" w14:textId="456C5417" w:rsidR="002F1728" w:rsidRDefault="002F1728" w:rsidP="002B7AD8">
      <w:pPr>
        <w:spacing w:line="276" w:lineRule="auto"/>
        <w:jc w:val="right"/>
        <w:rPr>
          <w:bCs/>
          <w:sz w:val="20"/>
          <w:szCs w:val="20"/>
        </w:rPr>
      </w:pPr>
    </w:p>
    <w:p w14:paraId="67E2C182" w14:textId="01267930" w:rsidR="002F1728" w:rsidRDefault="002F1728" w:rsidP="002B7AD8">
      <w:pPr>
        <w:spacing w:line="276" w:lineRule="auto"/>
        <w:jc w:val="right"/>
        <w:rPr>
          <w:bCs/>
          <w:sz w:val="20"/>
          <w:szCs w:val="20"/>
        </w:rPr>
      </w:pPr>
    </w:p>
    <w:p w14:paraId="3C03DB90" w14:textId="7B0AF4D5" w:rsidR="002F1728" w:rsidRDefault="002F1728" w:rsidP="002B7AD8">
      <w:pPr>
        <w:spacing w:line="276" w:lineRule="auto"/>
        <w:jc w:val="right"/>
        <w:rPr>
          <w:bCs/>
          <w:sz w:val="20"/>
          <w:szCs w:val="20"/>
        </w:rPr>
      </w:pPr>
    </w:p>
    <w:p w14:paraId="6E5F8CA8" w14:textId="62A3FDD8" w:rsidR="002F1728" w:rsidRDefault="002F1728" w:rsidP="002B7AD8">
      <w:pPr>
        <w:spacing w:line="276" w:lineRule="auto"/>
        <w:jc w:val="right"/>
        <w:rPr>
          <w:bCs/>
          <w:sz w:val="20"/>
          <w:szCs w:val="20"/>
        </w:rPr>
      </w:pPr>
    </w:p>
    <w:p w14:paraId="484E2833" w14:textId="79691978" w:rsidR="002F1728" w:rsidRDefault="002F1728" w:rsidP="002B7AD8">
      <w:pPr>
        <w:spacing w:line="276" w:lineRule="auto"/>
        <w:jc w:val="right"/>
        <w:rPr>
          <w:bCs/>
          <w:sz w:val="20"/>
          <w:szCs w:val="20"/>
        </w:rPr>
      </w:pPr>
    </w:p>
    <w:p w14:paraId="500314D7" w14:textId="21436CE0" w:rsidR="002F1728" w:rsidRDefault="002F1728" w:rsidP="002B7AD8">
      <w:pPr>
        <w:spacing w:line="276" w:lineRule="auto"/>
        <w:jc w:val="right"/>
        <w:rPr>
          <w:bCs/>
          <w:sz w:val="20"/>
          <w:szCs w:val="20"/>
        </w:rPr>
      </w:pPr>
    </w:p>
    <w:p w14:paraId="4663B16A" w14:textId="14C31BFF" w:rsidR="00FE1359" w:rsidRPr="004840A4" w:rsidRDefault="00FE1359" w:rsidP="002B7AD8">
      <w:pPr>
        <w:spacing w:line="276" w:lineRule="auto"/>
        <w:jc w:val="right"/>
        <w:rPr>
          <w:bCs/>
          <w:sz w:val="20"/>
          <w:szCs w:val="20"/>
        </w:rPr>
      </w:pPr>
      <w:r w:rsidRPr="004840A4">
        <w:rPr>
          <w:bCs/>
          <w:sz w:val="20"/>
          <w:szCs w:val="20"/>
        </w:rPr>
        <w:lastRenderedPageBreak/>
        <w:t>Приложение № 1</w:t>
      </w:r>
    </w:p>
    <w:p w14:paraId="799A0A3E" w14:textId="2BCAC6A6" w:rsidR="00FE1359" w:rsidRPr="004840A4" w:rsidRDefault="00FE1359" w:rsidP="002B7AD8">
      <w:pPr>
        <w:spacing w:line="276" w:lineRule="auto"/>
        <w:jc w:val="right"/>
        <w:rPr>
          <w:sz w:val="20"/>
          <w:szCs w:val="20"/>
        </w:rPr>
      </w:pPr>
      <w:r w:rsidRPr="004840A4">
        <w:rPr>
          <w:sz w:val="20"/>
          <w:szCs w:val="20"/>
        </w:rPr>
        <w:t xml:space="preserve">к Договору № </w:t>
      </w:r>
      <w:r w:rsidR="005F6CD2" w:rsidRPr="004840A4">
        <w:rPr>
          <w:sz w:val="20"/>
          <w:szCs w:val="20"/>
        </w:rPr>
        <w:t>_____________</w:t>
      </w:r>
      <w:r w:rsidRPr="004840A4">
        <w:rPr>
          <w:b/>
          <w:sz w:val="20"/>
          <w:szCs w:val="20"/>
        </w:rPr>
        <w:br/>
        <w:t xml:space="preserve">  </w:t>
      </w:r>
      <w:r w:rsidRPr="004840A4">
        <w:rPr>
          <w:sz w:val="20"/>
          <w:szCs w:val="20"/>
        </w:rPr>
        <w:t xml:space="preserve">участия в долевом строительстве </w:t>
      </w:r>
      <w:r w:rsidR="00EA436F" w:rsidRPr="004840A4">
        <w:rPr>
          <w:sz w:val="20"/>
          <w:szCs w:val="20"/>
        </w:rPr>
        <w:t>жилого дома</w:t>
      </w:r>
      <w:r w:rsidRPr="004840A4">
        <w:rPr>
          <w:sz w:val="20"/>
          <w:szCs w:val="20"/>
        </w:rPr>
        <w:br/>
        <w:t xml:space="preserve">от </w:t>
      </w:r>
      <w:r w:rsidR="000B7313" w:rsidRPr="004840A4">
        <w:rPr>
          <w:sz w:val="20"/>
          <w:szCs w:val="20"/>
        </w:rPr>
        <w:t>«</w:t>
      </w:r>
      <w:r w:rsidR="005F6CD2" w:rsidRPr="004840A4">
        <w:rPr>
          <w:sz w:val="20"/>
          <w:szCs w:val="20"/>
        </w:rPr>
        <w:t>__</w:t>
      </w:r>
      <w:r w:rsidR="000B7313" w:rsidRPr="004840A4">
        <w:rPr>
          <w:sz w:val="20"/>
          <w:szCs w:val="20"/>
        </w:rPr>
        <w:t xml:space="preserve">» </w:t>
      </w:r>
      <w:r w:rsidR="005F6CD2" w:rsidRPr="004840A4">
        <w:rPr>
          <w:sz w:val="20"/>
          <w:szCs w:val="20"/>
        </w:rPr>
        <w:t>_____________</w:t>
      </w:r>
      <w:r w:rsidR="000B7313" w:rsidRPr="004840A4">
        <w:rPr>
          <w:sz w:val="20"/>
          <w:szCs w:val="20"/>
        </w:rPr>
        <w:t xml:space="preserve"> </w:t>
      </w:r>
      <w:r w:rsidR="003F7B32" w:rsidRPr="004840A4">
        <w:rPr>
          <w:sz w:val="20"/>
          <w:szCs w:val="20"/>
        </w:rPr>
        <w:t>20</w:t>
      </w:r>
      <w:r w:rsidR="001E0081" w:rsidRPr="004840A4">
        <w:rPr>
          <w:sz w:val="20"/>
          <w:szCs w:val="20"/>
        </w:rPr>
        <w:t>2</w:t>
      </w:r>
      <w:r w:rsidR="00126D09" w:rsidRPr="004840A4">
        <w:rPr>
          <w:sz w:val="20"/>
          <w:szCs w:val="20"/>
        </w:rPr>
        <w:t>2</w:t>
      </w:r>
      <w:r w:rsidR="005B17E5" w:rsidRPr="004840A4">
        <w:rPr>
          <w:sz w:val="20"/>
          <w:szCs w:val="20"/>
        </w:rPr>
        <w:t>г</w:t>
      </w:r>
      <w:r w:rsidR="00B840EA" w:rsidRPr="004840A4">
        <w:rPr>
          <w:sz w:val="20"/>
          <w:szCs w:val="20"/>
        </w:rPr>
        <w:t>.</w:t>
      </w:r>
    </w:p>
    <w:p w14:paraId="2587EB74" w14:textId="77777777" w:rsidR="00FE1359" w:rsidRPr="004840A4" w:rsidRDefault="00FE1359" w:rsidP="002B7AD8">
      <w:pPr>
        <w:spacing w:line="276" w:lineRule="auto"/>
        <w:jc w:val="right"/>
        <w:rPr>
          <w:sz w:val="20"/>
          <w:szCs w:val="20"/>
        </w:rPr>
      </w:pPr>
    </w:p>
    <w:p w14:paraId="6A608F97" w14:textId="77777777" w:rsidR="00FE1359" w:rsidRPr="004840A4" w:rsidRDefault="00FE1359" w:rsidP="002B7AD8">
      <w:pPr>
        <w:spacing w:line="276" w:lineRule="auto"/>
        <w:jc w:val="center"/>
        <w:rPr>
          <w:sz w:val="20"/>
          <w:szCs w:val="20"/>
        </w:rPr>
      </w:pPr>
      <w:r w:rsidRPr="004840A4">
        <w:rPr>
          <w:sz w:val="20"/>
          <w:szCs w:val="20"/>
        </w:rPr>
        <w:t xml:space="preserve">ПЛАН ПОМЕЩЕНИЯ </w:t>
      </w:r>
    </w:p>
    <w:p w14:paraId="15717484" w14:textId="77777777" w:rsidR="00FE1359" w:rsidRPr="004840A4" w:rsidRDefault="00E9686E" w:rsidP="002B7AD8">
      <w:pPr>
        <w:tabs>
          <w:tab w:val="left" w:pos="5745"/>
        </w:tabs>
        <w:spacing w:line="276" w:lineRule="auto"/>
        <w:rPr>
          <w:sz w:val="20"/>
          <w:szCs w:val="20"/>
        </w:rPr>
      </w:pPr>
      <w:r w:rsidRPr="004840A4">
        <w:rPr>
          <w:sz w:val="20"/>
          <w:szCs w:val="20"/>
        </w:rPr>
        <w:tab/>
      </w:r>
    </w:p>
    <w:p w14:paraId="3C8FAB91" w14:textId="77777777" w:rsidR="00FE1359" w:rsidRPr="004840A4" w:rsidRDefault="00FE1359" w:rsidP="002B7AD8">
      <w:pPr>
        <w:spacing w:line="276" w:lineRule="auto"/>
        <w:rPr>
          <w:sz w:val="20"/>
          <w:szCs w:val="20"/>
        </w:rPr>
      </w:pPr>
    </w:p>
    <w:p w14:paraId="6EB5BBAE" w14:textId="77777777" w:rsidR="00FE1359" w:rsidRPr="004840A4" w:rsidRDefault="00FE1359" w:rsidP="002B7AD8">
      <w:pPr>
        <w:spacing w:line="276" w:lineRule="auto"/>
        <w:rPr>
          <w:sz w:val="20"/>
          <w:szCs w:val="20"/>
        </w:rPr>
      </w:pPr>
    </w:p>
    <w:p w14:paraId="4CEDF287" w14:textId="77777777" w:rsidR="00FE1359" w:rsidRPr="004840A4" w:rsidRDefault="003F7B32" w:rsidP="002B7AD8">
      <w:pPr>
        <w:spacing w:line="276" w:lineRule="auto"/>
        <w:jc w:val="both"/>
        <w:rPr>
          <w:b/>
          <w:caps/>
          <w:sz w:val="20"/>
          <w:szCs w:val="20"/>
          <w:u w:val="single"/>
        </w:rPr>
      </w:pPr>
      <w:r w:rsidRPr="004840A4">
        <w:rPr>
          <w:b/>
          <w:caps/>
          <w:sz w:val="20"/>
          <w:szCs w:val="20"/>
          <w:u w:val="single"/>
        </w:rPr>
        <w:t xml:space="preserve"> </w:t>
      </w:r>
      <w:r w:rsidR="00FE1359" w:rsidRPr="004840A4">
        <w:rPr>
          <w:noProof/>
          <w:sz w:val="20"/>
          <w:szCs w:val="20"/>
        </w:rPr>
        <mc:AlternateContent>
          <mc:Choice Requires="wps">
            <w:drawing>
              <wp:anchor distT="0" distB="0" distL="114300" distR="114300" simplePos="0" relativeHeight="251659264" behindDoc="0" locked="0" layoutInCell="1" allowOverlap="1" wp14:anchorId="5E25B7C0" wp14:editId="680735C9">
                <wp:simplePos x="0" y="0"/>
                <wp:positionH relativeFrom="margin">
                  <wp:posOffset>-635</wp:posOffset>
                </wp:positionH>
                <wp:positionV relativeFrom="paragraph">
                  <wp:posOffset>1196975</wp:posOffset>
                </wp:positionV>
                <wp:extent cx="13970" cy="158750"/>
                <wp:effectExtent l="0" t="0" r="0" b="3810"/>
                <wp:wrapSquare wrapText="largest"/>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66D5D5" w14:textId="77777777" w:rsidR="00E0469E" w:rsidRDefault="00E0469E" w:rsidP="00FE1359">
                            <w:pPr>
                              <w:pStyle w:val="a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5B7C0" id="_x0000_t202" coordsize="21600,21600" o:spt="202" path="m,l,21600r21600,l21600,xe">
                <v:stroke joinstyle="miter"/>
                <v:path gradientshapeok="t" o:connecttype="rect"/>
              </v:shapetype>
              <v:shape id="Поле 4" o:spid="_x0000_s1026" type="#_x0000_t202" style="position:absolute;left:0;text-align:left;margin-left:-.05pt;margin-top:94.25pt;width:1.1pt;height: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" stroked="f">
                <v:textbox inset="0,0,0,0">
                  <w:txbxContent>
                    <w:p w14:paraId="5066D5D5" w14:textId="77777777" w:rsidR="00E0469E" w:rsidRDefault="00E0469E" w:rsidP="00FE1359">
                      <w:pPr>
                        <w:pStyle w:val="afc"/>
                      </w:pPr>
                    </w:p>
                  </w:txbxContent>
                </v:textbox>
                <w10:wrap type="square" side="largest" anchorx="margin"/>
              </v:shape>
            </w:pict>
          </mc:Fallback>
        </mc:AlternateContent>
      </w:r>
    </w:p>
    <w:p w14:paraId="5F7E09AC" w14:textId="77777777" w:rsidR="00FE1359" w:rsidRPr="004840A4" w:rsidRDefault="00FE1359" w:rsidP="002B7AD8">
      <w:pPr>
        <w:spacing w:line="276" w:lineRule="auto"/>
        <w:jc w:val="both"/>
        <w:rPr>
          <w:b/>
          <w:caps/>
          <w:sz w:val="20"/>
          <w:szCs w:val="20"/>
          <w:u w:val="single"/>
        </w:rPr>
      </w:pPr>
    </w:p>
    <w:p w14:paraId="0145E328" w14:textId="77777777" w:rsidR="00FE1359" w:rsidRPr="004840A4" w:rsidRDefault="00FE1359" w:rsidP="002B7AD8">
      <w:pPr>
        <w:spacing w:line="276" w:lineRule="auto"/>
        <w:jc w:val="both"/>
        <w:rPr>
          <w:b/>
          <w:caps/>
          <w:sz w:val="20"/>
          <w:szCs w:val="20"/>
          <w:u w:val="single"/>
        </w:rPr>
      </w:pPr>
    </w:p>
    <w:p w14:paraId="71281692" w14:textId="77777777" w:rsidR="00FE1359" w:rsidRPr="004840A4" w:rsidRDefault="00FE1359" w:rsidP="002B7AD8">
      <w:pPr>
        <w:spacing w:line="276" w:lineRule="auto"/>
        <w:jc w:val="both"/>
        <w:rPr>
          <w:b/>
          <w:caps/>
          <w:sz w:val="20"/>
          <w:szCs w:val="20"/>
          <w:u w:val="single"/>
        </w:rPr>
      </w:pPr>
    </w:p>
    <w:p w14:paraId="29F6E337" w14:textId="77777777" w:rsidR="00FE1359" w:rsidRPr="004840A4" w:rsidRDefault="00FE1359" w:rsidP="002B7AD8">
      <w:pPr>
        <w:spacing w:line="276" w:lineRule="auto"/>
        <w:jc w:val="both"/>
        <w:rPr>
          <w:b/>
          <w:caps/>
          <w:sz w:val="20"/>
          <w:szCs w:val="20"/>
          <w:u w:val="single"/>
        </w:rPr>
      </w:pPr>
    </w:p>
    <w:p w14:paraId="7F7783E0" w14:textId="77777777" w:rsidR="00FE1359" w:rsidRPr="004840A4" w:rsidRDefault="00FE1359" w:rsidP="002B7AD8">
      <w:pPr>
        <w:spacing w:line="276" w:lineRule="auto"/>
        <w:jc w:val="both"/>
        <w:rPr>
          <w:b/>
          <w:caps/>
          <w:sz w:val="20"/>
          <w:szCs w:val="20"/>
          <w:u w:val="single"/>
        </w:rPr>
      </w:pPr>
    </w:p>
    <w:p w14:paraId="270B32D8" w14:textId="77777777" w:rsidR="00FE1359" w:rsidRPr="004840A4" w:rsidRDefault="00FE1359" w:rsidP="002B7AD8">
      <w:pPr>
        <w:spacing w:line="276" w:lineRule="auto"/>
        <w:jc w:val="both"/>
        <w:rPr>
          <w:b/>
          <w:caps/>
          <w:sz w:val="20"/>
          <w:szCs w:val="20"/>
          <w:u w:val="single"/>
        </w:rPr>
      </w:pPr>
    </w:p>
    <w:p w14:paraId="73AA55B8" w14:textId="77777777" w:rsidR="00FE1359" w:rsidRPr="004840A4" w:rsidRDefault="00FE1359" w:rsidP="002B7AD8">
      <w:pPr>
        <w:spacing w:line="276" w:lineRule="auto"/>
        <w:jc w:val="both"/>
        <w:rPr>
          <w:b/>
          <w:caps/>
          <w:sz w:val="20"/>
          <w:szCs w:val="20"/>
          <w:u w:val="single"/>
        </w:rPr>
      </w:pPr>
    </w:p>
    <w:p w14:paraId="68A75818" w14:textId="77777777" w:rsidR="00FE1359" w:rsidRPr="004840A4" w:rsidRDefault="00FE1359" w:rsidP="002B7AD8">
      <w:pPr>
        <w:spacing w:line="276" w:lineRule="auto"/>
        <w:jc w:val="both"/>
        <w:rPr>
          <w:b/>
          <w:caps/>
          <w:sz w:val="20"/>
          <w:szCs w:val="20"/>
          <w:u w:val="single"/>
        </w:rPr>
      </w:pPr>
    </w:p>
    <w:p w14:paraId="76EB926B" w14:textId="77777777" w:rsidR="00FE1359" w:rsidRPr="004840A4" w:rsidRDefault="00FE1359" w:rsidP="002B7AD8">
      <w:pPr>
        <w:spacing w:line="276" w:lineRule="auto"/>
        <w:jc w:val="both"/>
        <w:rPr>
          <w:b/>
          <w:caps/>
          <w:sz w:val="20"/>
          <w:szCs w:val="20"/>
          <w:u w:val="single"/>
        </w:rPr>
      </w:pPr>
    </w:p>
    <w:p w14:paraId="465CFCD2" w14:textId="77777777" w:rsidR="00FE1359" w:rsidRPr="004840A4" w:rsidRDefault="00FE1359" w:rsidP="002B7AD8">
      <w:pPr>
        <w:spacing w:line="276" w:lineRule="auto"/>
        <w:jc w:val="both"/>
        <w:rPr>
          <w:b/>
          <w:caps/>
          <w:sz w:val="20"/>
          <w:szCs w:val="20"/>
          <w:u w:val="single"/>
        </w:rPr>
      </w:pPr>
    </w:p>
    <w:p w14:paraId="785BD821" w14:textId="77777777" w:rsidR="00FE1359" w:rsidRPr="004840A4" w:rsidRDefault="00FE1359" w:rsidP="002B7AD8">
      <w:pPr>
        <w:spacing w:line="276" w:lineRule="auto"/>
        <w:jc w:val="both"/>
        <w:rPr>
          <w:b/>
          <w:caps/>
          <w:sz w:val="20"/>
          <w:szCs w:val="20"/>
          <w:u w:val="single"/>
        </w:rPr>
      </w:pPr>
    </w:p>
    <w:p w14:paraId="767F7401" w14:textId="77777777" w:rsidR="00FE1359" w:rsidRPr="004840A4" w:rsidRDefault="00FE1359" w:rsidP="002B7AD8">
      <w:pPr>
        <w:spacing w:line="276" w:lineRule="auto"/>
        <w:jc w:val="both"/>
        <w:rPr>
          <w:b/>
          <w:caps/>
          <w:sz w:val="20"/>
          <w:szCs w:val="20"/>
          <w:u w:val="single"/>
        </w:rPr>
      </w:pPr>
    </w:p>
    <w:p w14:paraId="12923AAF" w14:textId="77777777" w:rsidR="00FE1359" w:rsidRPr="004840A4" w:rsidRDefault="00FE1359" w:rsidP="002B7AD8">
      <w:pPr>
        <w:spacing w:line="276" w:lineRule="auto"/>
        <w:jc w:val="both"/>
        <w:rPr>
          <w:b/>
          <w:caps/>
          <w:sz w:val="20"/>
          <w:szCs w:val="20"/>
          <w:u w:val="single"/>
        </w:rPr>
      </w:pPr>
    </w:p>
    <w:p w14:paraId="0EE209D8" w14:textId="77777777" w:rsidR="00FE1359" w:rsidRPr="004840A4" w:rsidRDefault="00FE1359" w:rsidP="002B7AD8">
      <w:pPr>
        <w:spacing w:line="276" w:lineRule="auto"/>
        <w:jc w:val="both"/>
        <w:rPr>
          <w:b/>
          <w:caps/>
          <w:sz w:val="20"/>
          <w:szCs w:val="20"/>
          <w:u w:val="single"/>
        </w:rPr>
      </w:pPr>
    </w:p>
    <w:p w14:paraId="10A054C6" w14:textId="77777777" w:rsidR="00FE1359" w:rsidRPr="004840A4" w:rsidRDefault="00FE1359" w:rsidP="002B7AD8">
      <w:pPr>
        <w:spacing w:line="276" w:lineRule="auto"/>
        <w:jc w:val="both"/>
        <w:rPr>
          <w:b/>
          <w:caps/>
          <w:sz w:val="20"/>
          <w:szCs w:val="20"/>
          <w:u w:val="single"/>
        </w:rPr>
      </w:pPr>
    </w:p>
    <w:p w14:paraId="71E0F755" w14:textId="77777777" w:rsidR="00FE1359" w:rsidRPr="004840A4" w:rsidRDefault="00FE1359" w:rsidP="002B7AD8">
      <w:pPr>
        <w:spacing w:line="276" w:lineRule="auto"/>
        <w:jc w:val="both"/>
        <w:rPr>
          <w:b/>
          <w:caps/>
          <w:sz w:val="20"/>
          <w:szCs w:val="20"/>
          <w:u w:val="single"/>
        </w:rPr>
      </w:pPr>
    </w:p>
    <w:p w14:paraId="5E7D7C0D" w14:textId="77777777" w:rsidR="00114CC4" w:rsidRPr="004840A4" w:rsidRDefault="00114CC4" w:rsidP="002B7AD8">
      <w:pPr>
        <w:spacing w:line="276" w:lineRule="auto"/>
        <w:jc w:val="both"/>
        <w:rPr>
          <w:b/>
          <w:caps/>
          <w:sz w:val="20"/>
          <w:szCs w:val="20"/>
          <w:u w:val="single"/>
        </w:rPr>
      </w:pPr>
    </w:p>
    <w:p w14:paraId="0F0CE873" w14:textId="77777777" w:rsidR="00114CC4" w:rsidRPr="004840A4" w:rsidRDefault="00114CC4" w:rsidP="002B7AD8">
      <w:pPr>
        <w:spacing w:line="276" w:lineRule="auto"/>
        <w:jc w:val="both"/>
        <w:rPr>
          <w:b/>
          <w:caps/>
          <w:sz w:val="20"/>
          <w:szCs w:val="20"/>
          <w:u w:val="single"/>
        </w:rPr>
      </w:pPr>
    </w:p>
    <w:p w14:paraId="7D3E4290" w14:textId="77777777" w:rsidR="00114CC4" w:rsidRPr="004840A4" w:rsidRDefault="00114CC4" w:rsidP="002B7AD8">
      <w:pPr>
        <w:spacing w:line="276" w:lineRule="auto"/>
        <w:jc w:val="both"/>
        <w:rPr>
          <w:b/>
          <w:caps/>
          <w:sz w:val="20"/>
          <w:szCs w:val="20"/>
          <w:u w:val="single"/>
        </w:rPr>
      </w:pPr>
    </w:p>
    <w:p w14:paraId="588C96C1" w14:textId="77777777" w:rsidR="00114CC4" w:rsidRPr="004840A4" w:rsidRDefault="00114CC4" w:rsidP="002B7AD8">
      <w:pPr>
        <w:spacing w:line="276" w:lineRule="auto"/>
        <w:jc w:val="both"/>
        <w:rPr>
          <w:b/>
          <w:caps/>
          <w:sz w:val="20"/>
          <w:szCs w:val="20"/>
          <w:u w:val="single"/>
        </w:rPr>
      </w:pPr>
    </w:p>
    <w:p w14:paraId="2480617A" w14:textId="77777777" w:rsidR="00114CC4" w:rsidRPr="004840A4" w:rsidRDefault="00114CC4" w:rsidP="002B7AD8">
      <w:pPr>
        <w:spacing w:line="276" w:lineRule="auto"/>
        <w:jc w:val="both"/>
        <w:rPr>
          <w:b/>
          <w:caps/>
          <w:sz w:val="20"/>
          <w:szCs w:val="20"/>
          <w:u w:val="single"/>
        </w:rPr>
      </w:pPr>
    </w:p>
    <w:p w14:paraId="6C28465B" w14:textId="77777777" w:rsidR="00114CC4" w:rsidRPr="004840A4" w:rsidRDefault="00114CC4" w:rsidP="002B7AD8">
      <w:pPr>
        <w:spacing w:line="276" w:lineRule="auto"/>
        <w:jc w:val="both"/>
        <w:rPr>
          <w:b/>
          <w:caps/>
          <w:sz w:val="20"/>
          <w:szCs w:val="20"/>
          <w:u w:val="single"/>
        </w:rPr>
      </w:pPr>
    </w:p>
    <w:p w14:paraId="6020045F" w14:textId="77777777" w:rsidR="00114CC4" w:rsidRPr="004840A4" w:rsidRDefault="00114CC4" w:rsidP="002B7AD8">
      <w:pPr>
        <w:spacing w:line="276" w:lineRule="auto"/>
        <w:jc w:val="both"/>
        <w:rPr>
          <w:b/>
          <w:caps/>
          <w:sz w:val="20"/>
          <w:szCs w:val="20"/>
          <w:u w:val="single"/>
        </w:rPr>
      </w:pPr>
    </w:p>
    <w:p w14:paraId="47549F55" w14:textId="77777777" w:rsidR="00114CC4" w:rsidRPr="004840A4" w:rsidRDefault="00114CC4" w:rsidP="002B7AD8">
      <w:pPr>
        <w:spacing w:line="276" w:lineRule="auto"/>
        <w:jc w:val="both"/>
        <w:rPr>
          <w:b/>
          <w:caps/>
          <w:sz w:val="20"/>
          <w:szCs w:val="20"/>
          <w:u w:val="single"/>
        </w:rPr>
      </w:pPr>
    </w:p>
    <w:p w14:paraId="14714C29" w14:textId="77777777" w:rsidR="00022820" w:rsidRPr="004840A4" w:rsidRDefault="00022820" w:rsidP="002B7AD8">
      <w:pPr>
        <w:spacing w:line="276" w:lineRule="auto"/>
        <w:jc w:val="both"/>
        <w:rPr>
          <w:b/>
          <w:caps/>
          <w:sz w:val="20"/>
          <w:szCs w:val="20"/>
          <w:u w:val="single"/>
        </w:rPr>
      </w:pPr>
    </w:p>
    <w:p w14:paraId="598370EC" w14:textId="77777777" w:rsidR="00114CC4" w:rsidRPr="004840A4" w:rsidRDefault="00114CC4" w:rsidP="002B7AD8">
      <w:pPr>
        <w:spacing w:line="276" w:lineRule="auto"/>
        <w:jc w:val="both"/>
        <w:rPr>
          <w:b/>
          <w:caps/>
          <w:sz w:val="20"/>
          <w:szCs w:val="20"/>
          <w:u w:val="single"/>
        </w:rPr>
      </w:pPr>
    </w:p>
    <w:p w14:paraId="228FF822" w14:textId="77777777" w:rsidR="00114CC4" w:rsidRPr="004840A4" w:rsidRDefault="00114CC4" w:rsidP="002B7AD8">
      <w:pPr>
        <w:spacing w:line="276" w:lineRule="auto"/>
        <w:jc w:val="both"/>
        <w:rPr>
          <w:b/>
          <w:caps/>
          <w:sz w:val="20"/>
          <w:szCs w:val="20"/>
          <w:u w:val="single"/>
        </w:rPr>
      </w:pPr>
    </w:p>
    <w:p w14:paraId="082F077F" w14:textId="77777777" w:rsidR="00114CC4" w:rsidRPr="004840A4" w:rsidRDefault="00114CC4" w:rsidP="002B7AD8">
      <w:pPr>
        <w:spacing w:line="276" w:lineRule="auto"/>
        <w:jc w:val="both"/>
        <w:rPr>
          <w:b/>
          <w:caps/>
          <w:sz w:val="20"/>
          <w:szCs w:val="20"/>
          <w:u w:val="single"/>
        </w:rPr>
      </w:pPr>
    </w:p>
    <w:p w14:paraId="0F3F5022" w14:textId="77777777" w:rsidR="007074C1" w:rsidRPr="004840A4" w:rsidRDefault="007074C1" w:rsidP="002B7AD8">
      <w:pPr>
        <w:spacing w:line="276" w:lineRule="auto"/>
        <w:jc w:val="both"/>
        <w:rPr>
          <w:b/>
          <w:caps/>
          <w:sz w:val="20"/>
          <w:szCs w:val="20"/>
          <w:u w:val="single"/>
        </w:rPr>
      </w:pPr>
    </w:p>
    <w:p w14:paraId="0AF1D649" w14:textId="77777777" w:rsidR="007074C1" w:rsidRPr="004840A4" w:rsidRDefault="007074C1" w:rsidP="002B7AD8">
      <w:pPr>
        <w:spacing w:line="276" w:lineRule="auto"/>
        <w:jc w:val="both"/>
        <w:rPr>
          <w:b/>
          <w:caps/>
          <w:sz w:val="20"/>
          <w:szCs w:val="20"/>
          <w:u w:val="single"/>
        </w:rPr>
      </w:pPr>
    </w:p>
    <w:p w14:paraId="7AB66F41" w14:textId="77777777" w:rsidR="00FE1359" w:rsidRPr="004840A4" w:rsidRDefault="00FE1359" w:rsidP="002B7AD8">
      <w:pPr>
        <w:spacing w:line="276" w:lineRule="auto"/>
        <w:jc w:val="both"/>
        <w:rPr>
          <w:b/>
          <w:caps/>
          <w:sz w:val="20"/>
          <w:szCs w:val="20"/>
          <w:u w:val="single"/>
        </w:rPr>
      </w:pPr>
      <w:proofErr w:type="gramStart"/>
      <w:r w:rsidRPr="004840A4">
        <w:rPr>
          <w:b/>
          <w:caps/>
          <w:sz w:val="20"/>
          <w:szCs w:val="20"/>
          <w:u w:val="single"/>
        </w:rPr>
        <w:t>ЗАСТРОЙЩИК:</w:t>
      </w:r>
      <w:r w:rsidRPr="004840A4">
        <w:rPr>
          <w:b/>
          <w:caps/>
          <w:sz w:val="20"/>
          <w:szCs w:val="20"/>
        </w:rPr>
        <w:t xml:space="preserve">   </w:t>
      </w:r>
      <w:proofErr w:type="gramEnd"/>
      <w:r w:rsidRPr="004840A4">
        <w:rPr>
          <w:b/>
          <w:caps/>
          <w:sz w:val="20"/>
          <w:szCs w:val="20"/>
        </w:rPr>
        <w:t xml:space="preserve">                                                                                 </w:t>
      </w:r>
      <w:r w:rsidR="00F5746F" w:rsidRPr="004840A4">
        <w:rPr>
          <w:b/>
          <w:caps/>
          <w:sz w:val="20"/>
          <w:szCs w:val="20"/>
        </w:rPr>
        <w:t xml:space="preserve">       </w:t>
      </w:r>
      <w:r w:rsidR="00C91F6F" w:rsidRPr="004840A4">
        <w:rPr>
          <w:b/>
          <w:caps/>
          <w:sz w:val="20"/>
          <w:szCs w:val="20"/>
        </w:rPr>
        <w:t xml:space="preserve">                   </w:t>
      </w:r>
      <w:r w:rsidRPr="004840A4">
        <w:rPr>
          <w:b/>
          <w:caps/>
          <w:sz w:val="20"/>
          <w:szCs w:val="20"/>
        </w:rPr>
        <w:t xml:space="preserve"> </w:t>
      </w:r>
      <w:r w:rsidRPr="004840A4">
        <w:rPr>
          <w:b/>
          <w:caps/>
          <w:sz w:val="20"/>
          <w:szCs w:val="20"/>
          <w:u w:val="single"/>
        </w:rPr>
        <w:t>Участник:</w:t>
      </w:r>
      <w:r w:rsidRPr="004840A4">
        <w:rPr>
          <w:b/>
          <w:sz w:val="20"/>
          <w:szCs w:val="20"/>
        </w:rPr>
        <w:t xml:space="preserve"> </w:t>
      </w:r>
    </w:p>
    <w:p w14:paraId="43D70E6B" w14:textId="58164FD4" w:rsidR="00573CBC" w:rsidRPr="004840A4" w:rsidRDefault="00C91F6F" w:rsidP="002B7AD8">
      <w:pPr>
        <w:spacing w:line="276" w:lineRule="auto"/>
        <w:rPr>
          <w:sz w:val="20"/>
          <w:szCs w:val="20"/>
        </w:rPr>
      </w:pPr>
      <w:r w:rsidRPr="004840A4">
        <w:rPr>
          <w:sz w:val="20"/>
          <w:szCs w:val="20"/>
        </w:rPr>
        <w:t>ООО "СПЕЦИАЛИЗИРОВАННЫЙ ЗАСТРОЙЩИК "ВОСТОЧНЫЙ</w:t>
      </w:r>
      <w:r w:rsidR="00A66CCA" w:rsidRPr="004840A4">
        <w:rPr>
          <w:sz w:val="20"/>
          <w:szCs w:val="20"/>
        </w:rPr>
        <w:t>1</w:t>
      </w:r>
      <w:r w:rsidRPr="004840A4">
        <w:rPr>
          <w:sz w:val="20"/>
          <w:szCs w:val="20"/>
        </w:rPr>
        <w:t xml:space="preserve">"                      </w:t>
      </w:r>
      <w:r w:rsidR="009E4AC4" w:rsidRPr="004840A4">
        <w:rPr>
          <w:sz w:val="20"/>
          <w:szCs w:val="20"/>
        </w:rPr>
        <w:t>ФИО</w:t>
      </w:r>
      <w:r w:rsidR="00573CBC" w:rsidRPr="004840A4">
        <w:rPr>
          <w:sz w:val="20"/>
          <w:szCs w:val="20"/>
        </w:rPr>
        <w:t xml:space="preserve">                                                                     </w:t>
      </w:r>
    </w:p>
    <w:p w14:paraId="2C50F7D0" w14:textId="77777777" w:rsidR="00FE1359" w:rsidRPr="004840A4" w:rsidRDefault="00573CBC" w:rsidP="002B7AD8">
      <w:pPr>
        <w:spacing w:line="276" w:lineRule="auto"/>
        <w:rPr>
          <w:b/>
          <w:caps/>
          <w:sz w:val="20"/>
          <w:szCs w:val="20"/>
          <w:u w:val="single"/>
        </w:rPr>
      </w:pPr>
      <w:r w:rsidRPr="004840A4">
        <w:rPr>
          <w:sz w:val="20"/>
          <w:szCs w:val="20"/>
        </w:rPr>
        <w:t>Генеральный директор</w:t>
      </w:r>
      <w:r w:rsidR="00FE1359" w:rsidRPr="004840A4">
        <w:rPr>
          <w:sz w:val="20"/>
          <w:szCs w:val="20"/>
        </w:rPr>
        <w:t xml:space="preserve">                </w:t>
      </w:r>
      <w:r w:rsidR="00C87DC9" w:rsidRPr="004840A4">
        <w:rPr>
          <w:sz w:val="20"/>
          <w:szCs w:val="20"/>
        </w:rPr>
        <w:tab/>
      </w:r>
      <w:r w:rsidR="00C87DC9" w:rsidRPr="004840A4">
        <w:rPr>
          <w:sz w:val="20"/>
          <w:szCs w:val="20"/>
        </w:rPr>
        <w:tab/>
      </w:r>
      <w:r w:rsidR="003F7B32" w:rsidRPr="004840A4">
        <w:rPr>
          <w:sz w:val="20"/>
          <w:szCs w:val="20"/>
        </w:rPr>
        <w:t xml:space="preserve">                            </w:t>
      </w:r>
      <w:r w:rsidR="00C87DC9" w:rsidRPr="004840A4">
        <w:rPr>
          <w:sz w:val="20"/>
          <w:szCs w:val="20"/>
        </w:rPr>
        <w:tab/>
      </w:r>
    </w:p>
    <w:p w14:paraId="393FB157" w14:textId="77777777" w:rsidR="00FE1359" w:rsidRPr="004840A4" w:rsidRDefault="00FE1359" w:rsidP="002B7AD8">
      <w:pPr>
        <w:spacing w:line="276" w:lineRule="auto"/>
        <w:rPr>
          <w:sz w:val="20"/>
          <w:szCs w:val="20"/>
        </w:rPr>
      </w:pPr>
      <w:r w:rsidRPr="004840A4">
        <w:rPr>
          <w:sz w:val="20"/>
          <w:szCs w:val="20"/>
        </w:rPr>
        <w:t>Голицын А</w:t>
      </w:r>
      <w:r w:rsidR="009E4AC4" w:rsidRPr="004840A4">
        <w:rPr>
          <w:sz w:val="20"/>
          <w:szCs w:val="20"/>
        </w:rPr>
        <w:t>.</w:t>
      </w:r>
      <w:r w:rsidRPr="004840A4">
        <w:rPr>
          <w:sz w:val="20"/>
          <w:szCs w:val="20"/>
        </w:rPr>
        <w:t>В</w:t>
      </w:r>
      <w:r w:rsidR="009E4AC4" w:rsidRPr="004840A4">
        <w:rPr>
          <w:sz w:val="20"/>
          <w:szCs w:val="20"/>
        </w:rPr>
        <w:t xml:space="preserve">.                                            </w:t>
      </w:r>
      <w:r w:rsidR="00F5746F" w:rsidRPr="004840A4">
        <w:rPr>
          <w:sz w:val="20"/>
          <w:szCs w:val="20"/>
        </w:rPr>
        <w:t xml:space="preserve">                                               </w:t>
      </w:r>
    </w:p>
    <w:p w14:paraId="5B833B15" w14:textId="77777777" w:rsidR="00FE1359" w:rsidRPr="004840A4" w:rsidRDefault="00FE1359" w:rsidP="002B7AD8">
      <w:pPr>
        <w:spacing w:line="276" w:lineRule="auto"/>
        <w:rPr>
          <w:sz w:val="20"/>
          <w:szCs w:val="20"/>
        </w:rPr>
      </w:pPr>
    </w:p>
    <w:p w14:paraId="547E84B9" w14:textId="77777777" w:rsidR="007A7E4E" w:rsidRPr="004840A4" w:rsidRDefault="00FE1359" w:rsidP="002B7AD8">
      <w:pPr>
        <w:spacing w:line="276" w:lineRule="auto"/>
        <w:rPr>
          <w:sz w:val="20"/>
          <w:szCs w:val="20"/>
        </w:rPr>
      </w:pPr>
      <w:r w:rsidRPr="004840A4">
        <w:rPr>
          <w:sz w:val="20"/>
          <w:szCs w:val="20"/>
        </w:rPr>
        <w:t xml:space="preserve">________________________                             </w:t>
      </w:r>
      <w:r w:rsidR="00C87DC9" w:rsidRPr="004840A4">
        <w:rPr>
          <w:sz w:val="20"/>
          <w:szCs w:val="20"/>
        </w:rPr>
        <w:t xml:space="preserve">                      </w:t>
      </w:r>
      <w:r w:rsidR="00F5746F" w:rsidRPr="004840A4">
        <w:rPr>
          <w:sz w:val="20"/>
          <w:szCs w:val="20"/>
        </w:rPr>
        <w:t xml:space="preserve">          </w:t>
      </w:r>
      <w:r w:rsidR="00C87DC9" w:rsidRPr="004840A4">
        <w:rPr>
          <w:sz w:val="20"/>
          <w:szCs w:val="20"/>
        </w:rPr>
        <w:t xml:space="preserve"> </w:t>
      </w:r>
      <w:r w:rsidR="003F7B32" w:rsidRPr="004840A4">
        <w:rPr>
          <w:sz w:val="20"/>
          <w:szCs w:val="20"/>
        </w:rPr>
        <w:t>___________________________</w:t>
      </w:r>
    </w:p>
    <w:p w14:paraId="14B67CDC" w14:textId="77777777" w:rsidR="00FE1359" w:rsidRPr="004840A4" w:rsidRDefault="00FE1359" w:rsidP="002B7AD8">
      <w:pPr>
        <w:spacing w:line="276" w:lineRule="auto"/>
        <w:jc w:val="both"/>
        <w:rPr>
          <w:sz w:val="20"/>
          <w:szCs w:val="20"/>
        </w:rPr>
      </w:pPr>
      <w:r w:rsidRPr="004840A4">
        <w:rPr>
          <w:sz w:val="20"/>
          <w:szCs w:val="20"/>
        </w:rPr>
        <w:t>М.П.</w:t>
      </w:r>
    </w:p>
    <w:p w14:paraId="37E0BA9F" w14:textId="77777777" w:rsidR="00114CC4" w:rsidRPr="004840A4" w:rsidRDefault="007A7E4E" w:rsidP="007A7E4E">
      <w:pPr>
        <w:spacing w:line="276" w:lineRule="auto"/>
        <w:rPr>
          <w:sz w:val="20"/>
          <w:szCs w:val="20"/>
        </w:rPr>
      </w:pPr>
      <w:r w:rsidRPr="004840A4">
        <w:rPr>
          <w:sz w:val="20"/>
          <w:szCs w:val="20"/>
        </w:rPr>
        <w:t xml:space="preserve">                                                                                                                   </w:t>
      </w:r>
    </w:p>
    <w:p w14:paraId="3989C8DA" w14:textId="77777777" w:rsidR="004840A4" w:rsidRDefault="004840A4" w:rsidP="002B7AD8">
      <w:pPr>
        <w:spacing w:line="276" w:lineRule="auto"/>
        <w:jc w:val="right"/>
        <w:rPr>
          <w:sz w:val="20"/>
          <w:szCs w:val="20"/>
        </w:rPr>
      </w:pPr>
    </w:p>
    <w:p w14:paraId="581A9BBC" w14:textId="77777777" w:rsidR="004840A4" w:rsidRDefault="004840A4" w:rsidP="002B7AD8">
      <w:pPr>
        <w:spacing w:line="276" w:lineRule="auto"/>
        <w:jc w:val="right"/>
        <w:rPr>
          <w:sz w:val="20"/>
          <w:szCs w:val="20"/>
        </w:rPr>
      </w:pPr>
    </w:p>
    <w:p w14:paraId="0A8B3F36" w14:textId="77777777" w:rsidR="004840A4" w:rsidRDefault="004840A4" w:rsidP="002B7AD8">
      <w:pPr>
        <w:spacing w:line="276" w:lineRule="auto"/>
        <w:jc w:val="right"/>
        <w:rPr>
          <w:sz w:val="20"/>
          <w:szCs w:val="20"/>
        </w:rPr>
      </w:pPr>
    </w:p>
    <w:p w14:paraId="1F5DCBF6" w14:textId="77777777" w:rsidR="004840A4" w:rsidRDefault="004840A4" w:rsidP="002B7AD8">
      <w:pPr>
        <w:spacing w:line="276" w:lineRule="auto"/>
        <w:jc w:val="right"/>
        <w:rPr>
          <w:sz w:val="20"/>
          <w:szCs w:val="20"/>
        </w:rPr>
      </w:pPr>
    </w:p>
    <w:p w14:paraId="7BBBF94F" w14:textId="1B04B9EF" w:rsidR="00FE1359" w:rsidRPr="004840A4" w:rsidRDefault="00FE1359" w:rsidP="002B7AD8">
      <w:pPr>
        <w:spacing w:line="276" w:lineRule="auto"/>
        <w:jc w:val="right"/>
        <w:rPr>
          <w:sz w:val="20"/>
          <w:szCs w:val="20"/>
        </w:rPr>
      </w:pPr>
      <w:r w:rsidRPr="004840A4">
        <w:rPr>
          <w:sz w:val="20"/>
          <w:szCs w:val="20"/>
        </w:rPr>
        <w:lastRenderedPageBreak/>
        <w:t>Приложение № 2</w:t>
      </w:r>
    </w:p>
    <w:p w14:paraId="75583FE9" w14:textId="77777777" w:rsidR="00FE1359" w:rsidRPr="004840A4" w:rsidRDefault="00FE1359" w:rsidP="002B7AD8">
      <w:pPr>
        <w:spacing w:line="276" w:lineRule="auto"/>
        <w:jc w:val="right"/>
        <w:rPr>
          <w:sz w:val="20"/>
          <w:szCs w:val="20"/>
        </w:rPr>
      </w:pPr>
      <w:r w:rsidRPr="004840A4">
        <w:rPr>
          <w:sz w:val="20"/>
          <w:szCs w:val="20"/>
        </w:rPr>
        <w:t xml:space="preserve">                                                                   к Договору </w:t>
      </w:r>
      <w:r w:rsidR="00B840EA" w:rsidRPr="004840A4">
        <w:rPr>
          <w:sz w:val="20"/>
          <w:szCs w:val="20"/>
        </w:rPr>
        <w:t xml:space="preserve">№ </w:t>
      </w:r>
      <w:r w:rsidR="005F6CD2" w:rsidRPr="004840A4">
        <w:rPr>
          <w:sz w:val="20"/>
          <w:szCs w:val="20"/>
        </w:rPr>
        <w:t>____________</w:t>
      </w:r>
    </w:p>
    <w:p w14:paraId="5598C35B" w14:textId="04560D83" w:rsidR="00FE1359" w:rsidRPr="004840A4" w:rsidRDefault="00FE1359" w:rsidP="002B7AD8">
      <w:pPr>
        <w:spacing w:line="276" w:lineRule="auto"/>
        <w:jc w:val="right"/>
        <w:rPr>
          <w:sz w:val="20"/>
          <w:szCs w:val="20"/>
        </w:rPr>
      </w:pPr>
      <w:r w:rsidRPr="004840A4">
        <w:rPr>
          <w:sz w:val="20"/>
          <w:szCs w:val="20"/>
        </w:rPr>
        <w:t xml:space="preserve"> участия в долевом строительстве </w:t>
      </w:r>
      <w:r w:rsidR="00EA436F" w:rsidRPr="004840A4">
        <w:rPr>
          <w:sz w:val="20"/>
          <w:szCs w:val="20"/>
        </w:rPr>
        <w:t>жилого дома</w:t>
      </w:r>
    </w:p>
    <w:p w14:paraId="608B61AF" w14:textId="61331AB9" w:rsidR="00FE1359" w:rsidRPr="004840A4" w:rsidRDefault="00FE1359" w:rsidP="002B7AD8">
      <w:pPr>
        <w:spacing w:line="276" w:lineRule="auto"/>
        <w:jc w:val="right"/>
        <w:rPr>
          <w:sz w:val="20"/>
          <w:szCs w:val="20"/>
        </w:rPr>
      </w:pPr>
      <w:r w:rsidRPr="004840A4">
        <w:rPr>
          <w:sz w:val="20"/>
          <w:szCs w:val="20"/>
        </w:rPr>
        <w:t xml:space="preserve">от </w:t>
      </w:r>
      <w:r w:rsidR="000B7313" w:rsidRPr="004840A4">
        <w:rPr>
          <w:sz w:val="20"/>
          <w:szCs w:val="20"/>
        </w:rPr>
        <w:t>«</w:t>
      </w:r>
      <w:r w:rsidR="005F6CD2" w:rsidRPr="004840A4">
        <w:rPr>
          <w:sz w:val="20"/>
          <w:szCs w:val="20"/>
        </w:rPr>
        <w:t>__</w:t>
      </w:r>
      <w:r w:rsidR="000B7313" w:rsidRPr="004840A4">
        <w:rPr>
          <w:sz w:val="20"/>
          <w:szCs w:val="20"/>
        </w:rPr>
        <w:t xml:space="preserve">» </w:t>
      </w:r>
      <w:r w:rsidR="005F6CD2" w:rsidRPr="004840A4">
        <w:rPr>
          <w:sz w:val="20"/>
          <w:szCs w:val="20"/>
        </w:rPr>
        <w:t>_____________</w:t>
      </w:r>
      <w:r w:rsidR="000B7313" w:rsidRPr="004840A4">
        <w:rPr>
          <w:sz w:val="20"/>
          <w:szCs w:val="20"/>
        </w:rPr>
        <w:t xml:space="preserve"> </w:t>
      </w:r>
      <w:r w:rsidR="003F7B32" w:rsidRPr="004840A4">
        <w:rPr>
          <w:sz w:val="20"/>
          <w:szCs w:val="20"/>
        </w:rPr>
        <w:t>20</w:t>
      </w:r>
      <w:r w:rsidR="001E0081" w:rsidRPr="004840A4">
        <w:rPr>
          <w:sz w:val="20"/>
          <w:szCs w:val="20"/>
        </w:rPr>
        <w:t>2</w:t>
      </w:r>
      <w:r w:rsidR="00126D09" w:rsidRPr="004840A4">
        <w:rPr>
          <w:sz w:val="20"/>
          <w:szCs w:val="20"/>
        </w:rPr>
        <w:t>2</w:t>
      </w:r>
      <w:r w:rsidR="005B17E5" w:rsidRPr="004840A4">
        <w:rPr>
          <w:sz w:val="20"/>
          <w:szCs w:val="20"/>
        </w:rPr>
        <w:t>г</w:t>
      </w:r>
      <w:r w:rsidR="00B840EA" w:rsidRPr="004840A4">
        <w:rPr>
          <w:sz w:val="20"/>
          <w:szCs w:val="20"/>
        </w:rPr>
        <w:t>.</w:t>
      </w:r>
    </w:p>
    <w:p w14:paraId="5E2F586E" w14:textId="77777777" w:rsidR="00FE1359" w:rsidRPr="004840A4" w:rsidRDefault="00FE1359" w:rsidP="002B7AD8">
      <w:pPr>
        <w:spacing w:line="276" w:lineRule="auto"/>
        <w:jc w:val="right"/>
        <w:rPr>
          <w:sz w:val="20"/>
          <w:szCs w:val="20"/>
        </w:rPr>
      </w:pPr>
      <w:r w:rsidRPr="004840A4">
        <w:rPr>
          <w:sz w:val="20"/>
          <w:szCs w:val="20"/>
        </w:rPr>
        <w:t xml:space="preserve"> </w:t>
      </w:r>
    </w:p>
    <w:p w14:paraId="59605657" w14:textId="77777777" w:rsidR="00FE1359" w:rsidRPr="004840A4" w:rsidRDefault="00FE1359" w:rsidP="002B7AD8">
      <w:pPr>
        <w:spacing w:line="276" w:lineRule="auto"/>
        <w:ind w:left="720"/>
        <w:rPr>
          <w:sz w:val="20"/>
          <w:szCs w:val="20"/>
        </w:rPr>
      </w:pPr>
    </w:p>
    <w:p w14:paraId="5FDD3466" w14:textId="77777777" w:rsidR="00F5746F" w:rsidRPr="004840A4" w:rsidRDefault="00F5746F" w:rsidP="00F5746F">
      <w:pPr>
        <w:suppressAutoHyphens/>
        <w:autoSpaceDE/>
        <w:autoSpaceDN/>
        <w:jc w:val="center"/>
        <w:rPr>
          <w:rFonts w:eastAsia="Arial Unicode MS"/>
          <w:kern w:val="1"/>
          <w:position w:val="0"/>
          <w:sz w:val="20"/>
          <w:szCs w:val="20"/>
          <w:lang w:eastAsia="hi-IN" w:bidi="hi-IN"/>
        </w:rPr>
      </w:pPr>
      <w:r w:rsidRPr="004840A4">
        <w:rPr>
          <w:rFonts w:eastAsia="Arial Unicode MS"/>
          <w:kern w:val="1"/>
          <w:position w:val="0"/>
          <w:sz w:val="20"/>
          <w:szCs w:val="20"/>
          <w:lang w:eastAsia="hi-IN" w:bidi="hi-IN"/>
        </w:rPr>
        <w:t>ТЕХНИЧЕСКИЕ ХАРАКТЕРИСТИКИ (ПЕРЕЧЕНЬ РАБОТ)</w:t>
      </w:r>
    </w:p>
    <w:p w14:paraId="4430235E" w14:textId="776440FF" w:rsidR="00F5746F" w:rsidRPr="004840A4" w:rsidRDefault="00F5746F" w:rsidP="00F5746F">
      <w:pPr>
        <w:suppressAutoHyphens/>
        <w:autoSpaceDE/>
        <w:autoSpaceDN/>
        <w:jc w:val="center"/>
        <w:rPr>
          <w:rFonts w:eastAsia="Arial Unicode MS"/>
          <w:kern w:val="1"/>
          <w:position w:val="0"/>
          <w:sz w:val="20"/>
          <w:szCs w:val="20"/>
          <w:lang w:eastAsia="hi-IN" w:bidi="hi-IN"/>
        </w:rPr>
      </w:pPr>
      <w:r w:rsidRPr="004840A4">
        <w:rPr>
          <w:rFonts w:eastAsia="Arial Unicode MS"/>
          <w:kern w:val="1"/>
          <w:position w:val="0"/>
          <w:sz w:val="20"/>
          <w:szCs w:val="20"/>
          <w:lang w:eastAsia="hi-IN" w:bidi="hi-IN"/>
        </w:rPr>
        <w:t xml:space="preserve">выполняемых в квартире № </w:t>
      </w:r>
      <w:r w:rsidR="005F6CD2" w:rsidRPr="004840A4">
        <w:rPr>
          <w:rFonts w:eastAsia="Arial Unicode MS"/>
          <w:kern w:val="1"/>
          <w:position w:val="0"/>
          <w:sz w:val="20"/>
          <w:szCs w:val="20"/>
          <w:lang w:eastAsia="hi-IN" w:bidi="hi-IN"/>
        </w:rPr>
        <w:t>______</w:t>
      </w:r>
      <w:proofErr w:type="gramStart"/>
      <w:r w:rsidR="005F6CD2" w:rsidRPr="004840A4">
        <w:rPr>
          <w:rFonts w:eastAsia="Arial Unicode MS"/>
          <w:kern w:val="1"/>
          <w:position w:val="0"/>
          <w:sz w:val="20"/>
          <w:szCs w:val="20"/>
          <w:lang w:eastAsia="hi-IN" w:bidi="hi-IN"/>
        </w:rPr>
        <w:t>_</w:t>
      </w:r>
      <w:r w:rsidRPr="004840A4">
        <w:rPr>
          <w:rFonts w:eastAsia="Arial Unicode MS"/>
          <w:kern w:val="1"/>
          <w:position w:val="0"/>
          <w:sz w:val="20"/>
          <w:szCs w:val="20"/>
          <w:lang w:eastAsia="hi-IN" w:bidi="hi-IN"/>
        </w:rPr>
        <w:t xml:space="preserve">  «</w:t>
      </w:r>
      <w:proofErr w:type="gramEnd"/>
      <w:r w:rsidR="001E0081" w:rsidRPr="004840A4">
        <w:rPr>
          <w:rFonts w:eastAsia="Arial Unicode MS"/>
          <w:kern w:val="1"/>
          <w:position w:val="0"/>
          <w:sz w:val="20"/>
          <w:szCs w:val="20"/>
          <w:lang w:eastAsia="hi-IN" w:bidi="hi-IN"/>
        </w:rPr>
        <w:t xml:space="preserve">Жилой дом серии И-155Мм, расположенный по адресу: Московская область, городской округ Звенигород, район Восточный, </w:t>
      </w:r>
      <w:proofErr w:type="spellStart"/>
      <w:r w:rsidR="001E0081" w:rsidRPr="004840A4">
        <w:rPr>
          <w:rFonts w:eastAsia="Arial Unicode MS"/>
          <w:kern w:val="1"/>
          <w:position w:val="0"/>
          <w:sz w:val="20"/>
          <w:szCs w:val="20"/>
          <w:lang w:eastAsia="hi-IN" w:bidi="hi-IN"/>
        </w:rPr>
        <w:t>мкр</w:t>
      </w:r>
      <w:proofErr w:type="spellEnd"/>
      <w:r w:rsidR="001E0081" w:rsidRPr="004840A4">
        <w:rPr>
          <w:rFonts w:eastAsia="Arial Unicode MS"/>
          <w:kern w:val="1"/>
          <w:position w:val="0"/>
          <w:sz w:val="20"/>
          <w:szCs w:val="20"/>
          <w:lang w:eastAsia="hi-IN" w:bidi="hi-IN"/>
        </w:rPr>
        <w:t>. №</w:t>
      </w:r>
      <w:r w:rsidR="00BC16D7" w:rsidRPr="004840A4">
        <w:rPr>
          <w:rFonts w:eastAsia="Arial Unicode MS"/>
          <w:kern w:val="1"/>
          <w:position w:val="0"/>
          <w:sz w:val="20"/>
          <w:szCs w:val="20"/>
          <w:lang w:eastAsia="hi-IN" w:bidi="hi-IN"/>
        </w:rPr>
        <w:t xml:space="preserve"> </w:t>
      </w:r>
      <w:r w:rsidR="001E0081" w:rsidRPr="004840A4">
        <w:rPr>
          <w:rFonts w:eastAsia="Arial Unicode MS"/>
          <w:kern w:val="1"/>
          <w:position w:val="0"/>
          <w:sz w:val="20"/>
          <w:szCs w:val="20"/>
          <w:lang w:eastAsia="hi-IN" w:bidi="hi-IN"/>
        </w:rPr>
        <w:t>2</w:t>
      </w:r>
      <w:r w:rsidR="00A66CCA" w:rsidRPr="004840A4">
        <w:rPr>
          <w:rFonts w:eastAsia="Arial Unicode MS"/>
          <w:kern w:val="1"/>
          <w:position w:val="0"/>
          <w:sz w:val="20"/>
          <w:szCs w:val="20"/>
          <w:lang w:eastAsia="hi-IN" w:bidi="hi-IN"/>
        </w:rPr>
        <w:t>,</w:t>
      </w:r>
      <w:r w:rsidR="001E0081" w:rsidRPr="004840A4">
        <w:rPr>
          <w:rFonts w:eastAsia="Arial Unicode MS"/>
          <w:kern w:val="1"/>
          <w:position w:val="0"/>
          <w:sz w:val="20"/>
          <w:szCs w:val="20"/>
          <w:lang w:eastAsia="hi-IN" w:bidi="hi-IN"/>
        </w:rPr>
        <w:t xml:space="preserve"> №</w:t>
      </w:r>
      <w:r w:rsidR="00BC16D7" w:rsidRPr="004840A4">
        <w:rPr>
          <w:rFonts w:eastAsia="Arial Unicode MS"/>
          <w:kern w:val="1"/>
          <w:position w:val="0"/>
          <w:sz w:val="20"/>
          <w:szCs w:val="20"/>
          <w:lang w:eastAsia="hi-IN" w:bidi="hi-IN"/>
        </w:rPr>
        <w:t xml:space="preserve"> </w:t>
      </w:r>
      <w:r w:rsidR="001E0081" w:rsidRPr="004840A4">
        <w:rPr>
          <w:rFonts w:eastAsia="Arial Unicode MS"/>
          <w:kern w:val="1"/>
          <w:position w:val="0"/>
          <w:sz w:val="20"/>
          <w:szCs w:val="20"/>
          <w:lang w:eastAsia="hi-IN" w:bidi="hi-IN"/>
        </w:rPr>
        <w:t>3, корпус</w:t>
      </w:r>
      <w:r w:rsidR="0023184B">
        <w:rPr>
          <w:rFonts w:eastAsia="Arial Unicode MS"/>
          <w:kern w:val="1"/>
          <w:position w:val="0"/>
          <w:sz w:val="20"/>
          <w:szCs w:val="20"/>
          <w:lang w:eastAsia="hi-IN" w:bidi="hi-IN"/>
        </w:rPr>
        <w:t xml:space="preserve"> 1»</w:t>
      </w:r>
      <w:r w:rsidR="001E0081" w:rsidRPr="004840A4">
        <w:rPr>
          <w:rFonts w:eastAsia="Arial Unicode MS"/>
          <w:kern w:val="1"/>
          <w:position w:val="0"/>
          <w:sz w:val="20"/>
          <w:szCs w:val="20"/>
          <w:lang w:eastAsia="hi-IN" w:bidi="hi-IN"/>
        </w:rPr>
        <w:t xml:space="preserve"> </w:t>
      </w:r>
    </w:p>
    <w:p w14:paraId="05C99FB9" w14:textId="77777777" w:rsidR="00F5746F" w:rsidRPr="004840A4" w:rsidRDefault="00F5746F" w:rsidP="00F5746F">
      <w:pPr>
        <w:suppressAutoHyphens/>
        <w:autoSpaceDE/>
        <w:autoSpaceDN/>
        <w:spacing w:line="100" w:lineRule="atLeast"/>
        <w:jc w:val="center"/>
        <w:rPr>
          <w:rFonts w:eastAsia="Arial Unicode MS"/>
          <w:kern w:val="1"/>
          <w:position w:val="0"/>
          <w:sz w:val="20"/>
          <w:szCs w:val="20"/>
          <w:lang w:eastAsia="hi-IN" w:bidi="hi-IN"/>
        </w:rPr>
      </w:pPr>
    </w:p>
    <w:p w14:paraId="23013621" w14:textId="77777777" w:rsidR="00F5746F" w:rsidRPr="004840A4" w:rsidRDefault="00F5746F" w:rsidP="002F1728">
      <w:pPr>
        <w:numPr>
          <w:ilvl w:val="0"/>
          <w:numId w:val="6"/>
        </w:numPr>
        <w:suppressAutoHyphens/>
        <w:autoSpaceDE/>
        <w:autoSpaceDN/>
        <w:spacing w:after="200" w:line="276" w:lineRule="auto"/>
        <w:rPr>
          <w:rFonts w:eastAsia="Arial Unicode MS"/>
          <w:kern w:val="1"/>
          <w:position w:val="0"/>
          <w:sz w:val="20"/>
          <w:szCs w:val="20"/>
          <w:lang w:eastAsia="hi-IN" w:bidi="hi-IN"/>
        </w:rPr>
      </w:pPr>
      <w:r w:rsidRPr="004840A4">
        <w:rPr>
          <w:rFonts w:eastAsia="Arial Unicode MS"/>
          <w:kern w:val="1"/>
          <w:position w:val="0"/>
          <w:sz w:val="20"/>
          <w:szCs w:val="20"/>
          <w:lang w:eastAsia="hi-IN" w:bidi="hi-IN"/>
        </w:rPr>
        <w:t>Системы отопления: выполняется внутриквартирная разводка, и устанавливаются отопительные приборы. Приобретение, установка и эксплуатация приборов индивидуального учета тепловой энергии осуществляется собственником помещения.</w:t>
      </w:r>
    </w:p>
    <w:p w14:paraId="00865321" w14:textId="77777777" w:rsidR="00F5746F" w:rsidRPr="004840A4" w:rsidRDefault="00F5746F" w:rsidP="002F1728">
      <w:pPr>
        <w:numPr>
          <w:ilvl w:val="0"/>
          <w:numId w:val="6"/>
        </w:numPr>
        <w:suppressAutoHyphens/>
        <w:autoSpaceDE/>
        <w:autoSpaceDN/>
        <w:spacing w:after="200" w:line="276" w:lineRule="auto"/>
        <w:rPr>
          <w:rFonts w:eastAsia="Arial Unicode MS"/>
          <w:kern w:val="1"/>
          <w:position w:val="0"/>
          <w:sz w:val="20"/>
          <w:szCs w:val="20"/>
          <w:lang w:eastAsia="hi-IN" w:bidi="hi-IN"/>
        </w:rPr>
      </w:pPr>
      <w:r w:rsidRPr="004840A4">
        <w:rPr>
          <w:rFonts w:eastAsia="Arial Unicode MS"/>
          <w:kern w:val="1"/>
          <w:position w:val="0"/>
          <w:sz w:val="20"/>
          <w:szCs w:val="20"/>
          <w:lang w:eastAsia="hi-IN" w:bidi="hi-IN"/>
        </w:rPr>
        <w:t>Водоснабжение: выполняется устройство стояков горячего и холодного водоснабжения до запорной арматуры. Приобретение, установка и эксплуатация приборов индивидуального учета горячей и холодной воды осуществляется собственником помещения;</w:t>
      </w:r>
    </w:p>
    <w:p w14:paraId="3C2FC2E0" w14:textId="77777777" w:rsidR="00F5746F" w:rsidRPr="004840A4" w:rsidRDefault="00F5746F" w:rsidP="002F1728">
      <w:pPr>
        <w:numPr>
          <w:ilvl w:val="0"/>
          <w:numId w:val="6"/>
        </w:numPr>
        <w:suppressAutoHyphens/>
        <w:autoSpaceDE/>
        <w:autoSpaceDN/>
        <w:spacing w:after="200" w:line="100" w:lineRule="atLeast"/>
        <w:rPr>
          <w:rFonts w:eastAsia="Arial Unicode MS"/>
          <w:kern w:val="1"/>
          <w:position w:val="0"/>
          <w:sz w:val="20"/>
          <w:szCs w:val="20"/>
          <w:lang w:eastAsia="hi-IN" w:bidi="hi-IN"/>
        </w:rPr>
      </w:pPr>
      <w:r w:rsidRPr="004840A4">
        <w:rPr>
          <w:rFonts w:eastAsia="Arial Unicode MS"/>
          <w:kern w:val="1"/>
          <w:position w:val="0"/>
          <w:sz w:val="20"/>
          <w:szCs w:val="20"/>
          <w:lang w:eastAsia="hi-IN" w:bidi="hi-IN"/>
        </w:rPr>
        <w:t>Канализация: выполняется устройство стояков с врезкой и заглушкой.</w:t>
      </w:r>
    </w:p>
    <w:p w14:paraId="0F53D376" w14:textId="77777777" w:rsidR="00F5746F" w:rsidRPr="004840A4" w:rsidRDefault="00F5746F" w:rsidP="002F1728">
      <w:pPr>
        <w:numPr>
          <w:ilvl w:val="0"/>
          <w:numId w:val="6"/>
        </w:numPr>
        <w:suppressAutoHyphens/>
        <w:autoSpaceDE/>
        <w:autoSpaceDN/>
        <w:spacing w:after="200" w:line="100" w:lineRule="atLeast"/>
        <w:rPr>
          <w:rFonts w:eastAsia="Arial Unicode MS"/>
          <w:kern w:val="1"/>
          <w:position w:val="0"/>
          <w:sz w:val="20"/>
          <w:szCs w:val="20"/>
          <w:lang w:eastAsia="hi-IN" w:bidi="hi-IN"/>
        </w:rPr>
      </w:pPr>
      <w:r w:rsidRPr="004840A4">
        <w:rPr>
          <w:rFonts w:eastAsia="Arial Unicode MS"/>
          <w:kern w:val="1"/>
          <w:position w:val="0"/>
          <w:sz w:val="20"/>
          <w:szCs w:val="20"/>
          <w:lang w:eastAsia="hi-IN" w:bidi="hi-IN"/>
        </w:rPr>
        <w:t>Электроснабжение: ввод в квартиру от УЭРМ с установкой щитка механизации.</w:t>
      </w:r>
    </w:p>
    <w:p w14:paraId="1DE40AC5" w14:textId="77777777" w:rsidR="00F5746F" w:rsidRPr="004840A4" w:rsidRDefault="00F5746F" w:rsidP="002F1728">
      <w:pPr>
        <w:numPr>
          <w:ilvl w:val="0"/>
          <w:numId w:val="6"/>
        </w:numPr>
        <w:suppressAutoHyphens/>
        <w:autoSpaceDE/>
        <w:autoSpaceDN/>
        <w:spacing w:after="200" w:line="100" w:lineRule="atLeast"/>
        <w:rPr>
          <w:rFonts w:eastAsia="Arial Unicode MS"/>
          <w:kern w:val="1"/>
          <w:position w:val="0"/>
          <w:sz w:val="20"/>
          <w:szCs w:val="20"/>
          <w:lang w:eastAsia="hi-IN" w:bidi="hi-IN"/>
        </w:rPr>
      </w:pPr>
      <w:r w:rsidRPr="004840A4">
        <w:rPr>
          <w:rFonts w:eastAsia="Arial Unicode MS"/>
          <w:kern w:val="1"/>
          <w:position w:val="0"/>
          <w:sz w:val="20"/>
          <w:szCs w:val="20"/>
          <w:lang w:eastAsia="hi-IN" w:bidi="hi-IN"/>
        </w:rPr>
        <w:t>Отделочные работы: не выполняются.</w:t>
      </w:r>
    </w:p>
    <w:p w14:paraId="507DE42F" w14:textId="77777777" w:rsidR="00F5746F" w:rsidRPr="004840A4" w:rsidRDefault="00F5746F" w:rsidP="002F1728">
      <w:pPr>
        <w:numPr>
          <w:ilvl w:val="0"/>
          <w:numId w:val="6"/>
        </w:numPr>
        <w:suppressAutoHyphens/>
        <w:autoSpaceDE/>
        <w:autoSpaceDN/>
        <w:spacing w:after="200" w:line="100" w:lineRule="atLeast"/>
        <w:rPr>
          <w:rFonts w:eastAsia="Arial Unicode MS"/>
          <w:kern w:val="1"/>
          <w:position w:val="0"/>
          <w:sz w:val="20"/>
          <w:szCs w:val="20"/>
          <w:lang w:eastAsia="hi-IN" w:bidi="hi-IN"/>
        </w:rPr>
      </w:pPr>
      <w:r w:rsidRPr="004840A4">
        <w:rPr>
          <w:rFonts w:eastAsia="Arial Unicode MS"/>
          <w:kern w:val="1"/>
          <w:position w:val="0"/>
          <w:sz w:val="20"/>
          <w:szCs w:val="20"/>
          <w:lang w:eastAsia="hi-IN" w:bidi="hi-IN"/>
        </w:rPr>
        <w:t>Полы – не выполняются.</w:t>
      </w:r>
    </w:p>
    <w:p w14:paraId="08A7B6E5" w14:textId="77777777" w:rsidR="00F5746F" w:rsidRPr="004840A4" w:rsidRDefault="00F5746F" w:rsidP="002F1728">
      <w:pPr>
        <w:numPr>
          <w:ilvl w:val="0"/>
          <w:numId w:val="6"/>
        </w:numPr>
        <w:suppressAutoHyphens/>
        <w:autoSpaceDE/>
        <w:autoSpaceDN/>
        <w:spacing w:after="200" w:line="100" w:lineRule="atLeast"/>
        <w:rPr>
          <w:rFonts w:eastAsia="Arial Unicode MS"/>
          <w:kern w:val="1"/>
          <w:position w:val="0"/>
          <w:sz w:val="20"/>
          <w:szCs w:val="20"/>
          <w:lang w:eastAsia="hi-IN" w:bidi="hi-IN"/>
        </w:rPr>
      </w:pPr>
      <w:r w:rsidRPr="004840A4">
        <w:rPr>
          <w:rFonts w:eastAsia="Arial Unicode MS"/>
          <w:kern w:val="1"/>
          <w:position w:val="0"/>
          <w:sz w:val="20"/>
          <w:szCs w:val="20"/>
          <w:lang w:eastAsia="hi-IN" w:bidi="hi-IN"/>
        </w:rPr>
        <w:t>Входная дверь в квартиру: деревянная, устанавливается в соответствии с ГОСТ 6629-88.</w:t>
      </w:r>
    </w:p>
    <w:p w14:paraId="25201E2C" w14:textId="77777777" w:rsidR="00F5746F" w:rsidRPr="004840A4" w:rsidRDefault="00F5746F" w:rsidP="002F1728">
      <w:pPr>
        <w:numPr>
          <w:ilvl w:val="0"/>
          <w:numId w:val="6"/>
        </w:numPr>
        <w:suppressAutoHyphens/>
        <w:autoSpaceDE/>
        <w:autoSpaceDN/>
        <w:spacing w:after="200" w:line="100" w:lineRule="atLeast"/>
        <w:rPr>
          <w:rFonts w:eastAsia="Arial Unicode MS"/>
          <w:kern w:val="1"/>
          <w:position w:val="0"/>
          <w:sz w:val="20"/>
          <w:szCs w:val="20"/>
          <w:lang w:eastAsia="hi-IN" w:bidi="hi-IN"/>
        </w:rPr>
      </w:pPr>
      <w:r w:rsidRPr="004840A4">
        <w:rPr>
          <w:rFonts w:eastAsia="Arial Unicode MS"/>
          <w:kern w:val="1"/>
          <w:position w:val="0"/>
          <w:sz w:val="20"/>
          <w:szCs w:val="20"/>
          <w:lang w:eastAsia="hi-IN" w:bidi="hi-IN"/>
        </w:rPr>
        <w:t>Остекление: устанавливаются окна ПВХ и балконная дверь в соответствии с проектом</w:t>
      </w:r>
      <w:r w:rsidR="00E31D0E" w:rsidRPr="004840A4">
        <w:rPr>
          <w:rFonts w:eastAsia="Arial Unicode MS"/>
          <w:kern w:val="1"/>
          <w:position w:val="0"/>
          <w:sz w:val="20"/>
          <w:szCs w:val="20"/>
          <w:lang w:eastAsia="hi-IN" w:bidi="hi-IN"/>
        </w:rPr>
        <w:t>.</w:t>
      </w:r>
    </w:p>
    <w:p w14:paraId="5C32538D" w14:textId="77777777" w:rsidR="00F5746F" w:rsidRPr="004840A4" w:rsidRDefault="00F5746F" w:rsidP="002F1728">
      <w:pPr>
        <w:numPr>
          <w:ilvl w:val="0"/>
          <w:numId w:val="6"/>
        </w:numPr>
        <w:suppressAutoHyphens/>
        <w:autoSpaceDE/>
        <w:autoSpaceDN/>
        <w:spacing w:after="200" w:line="100" w:lineRule="atLeast"/>
        <w:rPr>
          <w:rFonts w:eastAsia="Arial Unicode MS"/>
          <w:kern w:val="1"/>
          <w:position w:val="0"/>
          <w:sz w:val="20"/>
          <w:szCs w:val="20"/>
          <w:lang w:eastAsia="hi-IN" w:bidi="hi-IN"/>
        </w:rPr>
      </w:pPr>
      <w:r w:rsidRPr="004840A4">
        <w:rPr>
          <w:rFonts w:eastAsia="Arial Unicode MS"/>
          <w:kern w:val="1"/>
          <w:position w:val="0"/>
          <w:sz w:val="20"/>
          <w:szCs w:val="20"/>
          <w:lang w:eastAsia="hi-IN" w:bidi="hi-IN"/>
        </w:rPr>
        <w:t>Внутренние перегородки не выполняются.</w:t>
      </w:r>
    </w:p>
    <w:p w14:paraId="11BC32B3" w14:textId="77777777" w:rsidR="00F5746F" w:rsidRPr="004840A4" w:rsidRDefault="00F5746F" w:rsidP="00F5746F">
      <w:pPr>
        <w:suppressAutoHyphens/>
        <w:autoSpaceDE/>
        <w:autoSpaceDN/>
        <w:spacing w:line="100" w:lineRule="atLeast"/>
        <w:ind w:left="720"/>
        <w:rPr>
          <w:rFonts w:eastAsia="Arial Unicode MS"/>
          <w:kern w:val="1"/>
          <w:position w:val="0"/>
          <w:sz w:val="20"/>
          <w:szCs w:val="20"/>
          <w:lang w:eastAsia="hi-IN" w:bidi="hi-IN"/>
        </w:rPr>
      </w:pPr>
    </w:p>
    <w:p w14:paraId="7BF1B4C5" w14:textId="77777777" w:rsidR="00F5746F" w:rsidRPr="004840A4" w:rsidRDefault="00F5746F" w:rsidP="00F5746F">
      <w:pPr>
        <w:suppressAutoHyphens/>
        <w:autoSpaceDE/>
        <w:autoSpaceDN/>
        <w:spacing w:line="100" w:lineRule="atLeast"/>
        <w:ind w:left="720"/>
        <w:rPr>
          <w:rFonts w:eastAsia="Arial Unicode MS"/>
          <w:kern w:val="1"/>
          <w:position w:val="0"/>
          <w:sz w:val="20"/>
          <w:szCs w:val="20"/>
          <w:lang w:eastAsia="hi-IN" w:bidi="hi-IN"/>
        </w:rPr>
      </w:pPr>
    </w:p>
    <w:p w14:paraId="02B0EF2B" w14:textId="77777777" w:rsidR="00F5746F" w:rsidRPr="004840A4" w:rsidRDefault="00F5746F" w:rsidP="00F5746F">
      <w:pPr>
        <w:spacing w:line="276" w:lineRule="auto"/>
        <w:rPr>
          <w:sz w:val="20"/>
          <w:szCs w:val="20"/>
        </w:rPr>
      </w:pPr>
    </w:p>
    <w:p w14:paraId="58D3F300" w14:textId="385C39E5" w:rsidR="00C91F6F" w:rsidRPr="004840A4" w:rsidRDefault="00FE1359" w:rsidP="00C91F6F">
      <w:pPr>
        <w:autoSpaceDE/>
        <w:autoSpaceDN/>
        <w:spacing w:line="276" w:lineRule="auto"/>
        <w:rPr>
          <w:rFonts w:eastAsia="Calibri"/>
          <w:position w:val="0"/>
          <w:sz w:val="20"/>
          <w:szCs w:val="20"/>
          <w:lang w:eastAsia="en-US"/>
        </w:rPr>
      </w:pPr>
      <w:r w:rsidRPr="004840A4">
        <w:rPr>
          <w:sz w:val="20"/>
          <w:szCs w:val="20"/>
        </w:rPr>
        <w:t xml:space="preserve">Застройщик: </w:t>
      </w:r>
      <w:r w:rsidR="00C91F6F" w:rsidRPr="004840A4">
        <w:rPr>
          <w:sz w:val="20"/>
          <w:szCs w:val="20"/>
        </w:rPr>
        <w:t>ООО "СПЕЦИАЛИЗИРОВАННЫЙ ЗАСТРОЙЩИК "ВОСТОЧНЫЙ</w:t>
      </w:r>
      <w:r w:rsidR="00A66CCA" w:rsidRPr="004840A4">
        <w:rPr>
          <w:sz w:val="20"/>
          <w:szCs w:val="20"/>
        </w:rPr>
        <w:t>1</w:t>
      </w:r>
      <w:r w:rsidR="00C91F6F" w:rsidRPr="004840A4">
        <w:rPr>
          <w:sz w:val="20"/>
          <w:szCs w:val="20"/>
        </w:rPr>
        <w:t>"</w:t>
      </w:r>
    </w:p>
    <w:p w14:paraId="561E318D" w14:textId="77777777" w:rsidR="00FE1359" w:rsidRPr="004840A4" w:rsidRDefault="00FE1359" w:rsidP="002B7AD8">
      <w:pPr>
        <w:spacing w:line="276" w:lineRule="auto"/>
        <w:rPr>
          <w:sz w:val="20"/>
          <w:szCs w:val="20"/>
        </w:rPr>
      </w:pPr>
      <w:r w:rsidRPr="004840A4">
        <w:rPr>
          <w:sz w:val="20"/>
          <w:szCs w:val="20"/>
        </w:rPr>
        <w:t>Генеральный директор Голицын А.В.</w:t>
      </w:r>
    </w:p>
    <w:p w14:paraId="5F5FC3F0" w14:textId="77777777" w:rsidR="005F61EB" w:rsidRPr="004840A4" w:rsidRDefault="005F61EB" w:rsidP="002B7AD8">
      <w:pPr>
        <w:spacing w:line="276" w:lineRule="auto"/>
        <w:ind w:left="360"/>
        <w:rPr>
          <w:sz w:val="20"/>
          <w:szCs w:val="20"/>
        </w:rPr>
      </w:pPr>
    </w:p>
    <w:p w14:paraId="77ECC698" w14:textId="77777777" w:rsidR="00FE1359" w:rsidRPr="004840A4" w:rsidRDefault="00FE1359" w:rsidP="002B7AD8">
      <w:pPr>
        <w:spacing w:line="276" w:lineRule="auto"/>
        <w:rPr>
          <w:sz w:val="20"/>
          <w:szCs w:val="20"/>
        </w:rPr>
      </w:pPr>
      <w:r w:rsidRPr="004840A4">
        <w:rPr>
          <w:sz w:val="20"/>
          <w:szCs w:val="20"/>
        </w:rPr>
        <w:t>______________________________</w:t>
      </w:r>
    </w:p>
    <w:p w14:paraId="518BB173" w14:textId="77777777" w:rsidR="00FE1359" w:rsidRPr="004840A4" w:rsidRDefault="00985C5B" w:rsidP="002B7AD8">
      <w:pPr>
        <w:spacing w:line="276" w:lineRule="auto"/>
        <w:rPr>
          <w:sz w:val="20"/>
          <w:szCs w:val="20"/>
          <w:lang w:val="en-US"/>
        </w:rPr>
      </w:pPr>
      <w:r w:rsidRPr="004840A4">
        <w:rPr>
          <w:sz w:val="20"/>
          <w:szCs w:val="20"/>
          <w:lang w:val="en-US"/>
        </w:rPr>
        <w:t>М.П.</w:t>
      </w:r>
    </w:p>
    <w:p w14:paraId="772368E8" w14:textId="77777777" w:rsidR="007A7E4E" w:rsidRPr="004840A4" w:rsidRDefault="007A7E4E" w:rsidP="002B7AD8">
      <w:pPr>
        <w:spacing w:line="276" w:lineRule="auto"/>
        <w:rPr>
          <w:sz w:val="20"/>
          <w:szCs w:val="20"/>
        </w:rPr>
      </w:pPr>
    </w:p>
    <w:p w14:paraId="247C8E35" w14:textId="77777777" w:rsidR="00FE1359" w:rsidRPr="004840A4" w:rsidRDefault="00FE1359" w:rsidP="002B7AD8">
      <w:pPr>
        <w:spacing w:line="276" w:lineRule="auto"/>
        <w:rPr>
          <w:sz w:val="20"/>
          <w:szCs w:val="20"/>
        </w:rPr>
      </w:pPr>
    </w:p>
    <w:p w14:paraId="59685FE5" w14:textId="77777777" w:rsidR="00C87DC9" w:rsidRPr="004840A4" w:rsidRDefault="00FE1359" w:rsidP="002B7AD8">
      <w:pPr>
        <w:spacing w:line="276" w:lineRule="auto"/>
        <w:rPr>
          <w:sz w:val="20"/>
          <w:szCs w:val="20"/>
        </w:rPr>
      </w:pPr>
      <w:r w:rsidRPr="004840A4">
        <w:rPr>
          <w:sz w:val="20"/>
          <w:szCs w:val="20"/>
        </w:rPr>
        <w:t xml:space="preserve"> Участник: </w:t>
      </w:r>
      <w:r w:rsidR="00757650" w:rsidRPr="004840A4">
        <w:rPr>
          <w:sz w:val="20"/>
          <w:szCs w:val="20"/>
        </w:rPr>
        <w:t xml:space="preserve">ФИО  </w:t>
      </w:r>
    </w:p>
    <w:p w14:paraId="1433A976" w14:textId="77777777" w:rsidR="00FD6250" w:rsidRPr="004840A4" w:rsidRDefault="00FD6250" w:rsidP="002B7AD8">
      <w:pPr>
        <w:spacing w:line="276" w:lineRule="auto"/>
        <w:rPr>
          <w:sz w:val="20"/>
          <w:szCs w:val="20"/>
        </w:rPr>
      </w:pPr>
    </w:p>
    <w:p w14:paraId="1CF8E278" w14:textId="77777777" w:rsidR="007A7E4E" w:rsidRPr="004840A4" w:rsidRDefault="007A7E4E" w:rsidP="002B7AD8">
      <w:pPr>
        <w:spacing w:line="276" w:lineRule="auto"/>
        <w:rPr>
          <w:sz w:val="20"/>
          <w:szCs w:val="20"/>
        </w:rPr>
      </w:pPr>
      <w:r w:rsidRPr="004840A4">
        <w:rPr>
          <w:sz w:val="20"/>
          <w:szCs w:val="20"/>
        </w:rPr>
        <w:t>___________________________________</w:t>
      </w:r>
    </w:p>
    <w:p w14:paraId="1314DDD4" w14:textId="77777777" w:rsidR="007A7E4E" w:rsidRPr="004840A4" w:rsidRDefault="007A7E4E" w:rsidP="002B7AD8">
      <w:pPr>
        <w:spacing w:line="276" w:lineRule="auto"/>
        <w:rPr>
          <w:sz w:val="20"/>
          <w:szCs w:val="20"/>
        </w:rPr>
      </w:pPr>
    </w:p>
    <w:p w14:paraId="228EC564" w14:textId="77777777" w:rsidR="0080394D" w:rsidRPr="004840A4" w:rsidRDefault="0080394D" w:rsidP="002B7AD8">
      <w:pPr>
        <w:spacing w:line="276" w:lineRule="auto"/>
        <w:rPr>
          <w:sz w:val="20"/>
          <w:szCs w:val="20"/>
        </w:rPr>
      </w:pPr>
    </w:p>
    <w:p w14:paraId="5A3749B8" w14:textId="77777777" w:rsidR="002830FD" w:rsidRPr="004840A4" w:rsidRDefault="002830FD" w:rsidP="002B7AD8">
      <w:pPr>
        <w:spacing w:line="276" w:lineRule="auto"/>
        <w:rPr>
          <w:sz w:val="20"/>
          <w:szCs w:val="20"/>
        </w:rPr>
      </w:pPr>
    </w:p>
    <w:p w14:paraId="1614011F" w14:textId="77777777" w:rsidR="002830FD" w:rsidRPr="004840A4" w:rsidRDefault="002830FD" w:rsidP="002B7AD8">
      <w:pPr>
        <w:spacing w:line="276" w:lineRule="auto"/>
        <w:rPr>
          <w:sz w:val="20"/>
          <w:szCs w:val="20"/>
        </w:rPr>
      </w:pPr>
    </w:p>
    <w:p w14:paraId="187BBD9C" w14:textId="77777777" w:rsidR="002830FD" w:rsidRPr="004840A4" w:rsidRDefault="002830FD" w:rsidP="002B7AD8">
      <w:pPr>
        <w:spacing w:line="276" w:lineRule="auto"/>
        <w:rPr>
          <w:sz w:val="20"/>
          <w:szCs w:val="20"/>
        </w:rPr>
      </w:pPr>
    </w:p>
    <w:sectPr w:rsidR="002830FD" w:rsidRPr="004840A4" w:rsidSect="00D97238">
      <w:footerReference w:type="default" r:id="rId14"/>
      <w:footerReference w:type="first" r:id="rId15"/>
      <w:pgSz w:w="11906" w:h="16838" w:code="9"/>
      <w:pgMar w:top="709"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8EC7E" w14:textId="77777777" w:rsidR="00E0469E" w:rsidRDefault="00E0469E">
      <w:r>
        <w:separator/>
      </w:r>
    </w:p>
  </w:endnote>
  <w:endnote w:type="continuationSeparator" w:id="0">
    <w:p w14:paraId="770F6B3E" w14:textId="77777777" w:rsidR="00E0469E" w:rsidRDefault="00E04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5474366"/>
      <w:docPartObj>
        <w:docPartGallery w:val="Page Numbers (Bottom of Page)"/>
        <w:docPartUnique/>
      </w:docPartObj>
    </w:sdtPr>
    <w:sdtEndPr/>
    <w:sdtContent>
      <w:sdt>
        <w:sdtPr>
          <w:id w:val="847367821"/>
          <w:docPartObj>
            <w:docPartGallery w:val="Page Numbers (Top of Page)"/>
            <w:docPartUnique/>
          </w:docPartObj>
        </w:sdtPr>
        <w:sdtEndPr/>
        <w:sdtContent>
          <w:p w14:paraId="2EF1A2C4" w14:textId="691B624E" w:rsidR="00E0469E" w:rsidRDefault="00E0469E">
            <w:pPr>
              <w:pStyle w:val="ac"/>
              <w:jc w:val="center"/>
            </w:pPr>
            <w:r w:rsidRPr="00D97238">
              <w:rPr>
                <w:color w:val="808080" w:themeColor="background1" w:themeShade="80"/>
                <w:sz w:val="22"/>
                <w:szCs w:val="22"/>
              </w:rPr>
              <w:t xml:space="preserve">Страница </w:t>
            </w:r>
            <w:r w:rsidRPr="00D97238">
              <w:rPr>
                <w:color w:val="808080" w:themeColor="background1" w:themeShade="80"/>
                <w:sz w:val="22"/>
                <w:szCs w:val="22"/>
              </w:rPr>
              <w:fldChar w:fldCharType="begin"/>
            </w:r>
            <w:r w:rsidRPr="00D97238">
              <w:rPr>
                <w:color w:val="808080" w:themeColor="background1" w:themeShade="80"/>
                <w:sz w:val="22"/>
                <w:szCs w:val="22"/>
              </w:rPr>
              <w:instrText>PAGE</w:instrText>
            </w:r>
            <w:r w:rsidRPr="00D97238">
              <w:rPr>
                <w:color w:val="808080" w:themeColor="background1" w:themeShade="80"/>
                <w:sz w:val="22"/>
                <w:szCs w:val="22"/>
              </w:rPr>
              <w:fldChar w:fldCharType="separate"/>
            </w:r>
            <w:r w:rsidR="009367EA">
              <w:rPr>
                <w:noProof/>
                <w:color w:val="808080" w:themeColor="background1" w:themeShade="80"/>
                <w:sz w:val="22"/>
                <w:szCs w:val="22"/>
              </w:rPr>
              <w:t>21</w:t>
            </w:r>
            <w:r w:rsidRPr="00D97238">
              <w:rPr>
                <w:color w:val="808080" w:themeColor="background1" w:themeShade="80"/>
                <w:sz w:val="22"/>
                <w:szCs w:val="22"/>
              </w:rPr>
              <w:fldChar w:fldCharType="end"/>
            </w:r>
            <w:r w:rsidRPr="00D97238">
              <w:rPr>
                <w:color w:val="808080" w:themeColor="background1" w:themeShade="80"/>
                <w:sz w:val="22"/>
                <w:szCs w:val="22"/>
              </w:rPr>
              <w:t xml:space="preserve"> из </w:t>
            </w:r>
            <w:r w:rsidRPr="00D97238">
              <w:rPr>
                <w:color w:val="808080" w:themeColor="background1" w:themeShade="80"/>
                <w:sz w:val="22"/>
                <w:szCs w:val="22"/>
              </w:rPr>
              <w:fldChar w:fldCharType="begin"/>
            </w:r>
            <w:r w:rsidRPr="00D97238">
              <w:rPr>
                <w:color w:val="808080" w:themeColor="background1" w:themeShade="80"/>
                <w:sz w:val="22"/>
                <w:szCs w:val="22"/>
              </w:rPr>
              <w:instrText>NUMPAGES</w:instrText>
            </w:r>
            <w:r w:rsidRPr="00D97238">
              <w:rPr>
                <w:color w:val="808080" w:themeColor="background1" w:themeShade="80"/>
                <w:sz w:val="22"/>
                <w:szCs w:val="22"/>
              </w:rPr>
              <w:fldChar w:fldCharType="separate"/>
            </w:r>
            <w:r w:rsidR="009367EA">
              <w:rPr>
                <w:noProof/>
                <w:color w:val="808080" w:themeColor="background1" w:themeShade="80"/>
                <w:sz w:val="22"/>
                <w:szCs w:val="22"/>
              </w:rPr>
              <w:t>25</w:t>
            </w:r>
            <w:r w:rsidRPr="00D97238">
              <w:rPr>
                <w:color w:val="808080" w:themeColor="background1" w:themeShade="80"/>
                <w:sz w:val="22"/>
                <w:szCs w:val="22"/>
              </w:rPr>
              <w:fldChar w:fldCharType="end"/>
            </w:r>
          </w:p>
        </w:sdtContent>
      </w:sdt>
    </w:sdtContent>
  </w:sdt>
  <w:p w14:paraId="18581499" w14:textId="77777777" w:rsidR="00E0469E" w:rsidRDefault="00E0469E">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039130"/>
      <w:docPartObj>
        <w:docPartGallery w:val="Page Numbers (Bottom of Page)"/>
        <w:docPartUnique/>
      </w:docPartObj>
    </w:sdtPr>
    <w:sdtEndPr/>
    <w:sdtContent>
      <w:sdt>
        <w:sdtPr>
          <w:id w:val="1728636285"/>
          <w:docPartObj>
            <w:docPartGallery w:val="Page Numbers (Top of Page)"/>
            <w:docPartUnique/>
          </w:docPartObj>
        </w:sdtPr>
        <w:sdtEndPr/>
        <w:sdtContent>
          <w:p w14:paraId="46E49830" w14:textId="430381ED" w:rsidR="00E0469E" w:rsidRDefault="00E0469E">
            <w:pPr>
              <w:pStyle w:val="ac"/>
              <w:jc w:val="center"/>
            </w:pPr>
            <w:r w:rsidRPr="00367351">
              <w:rPr>
                <w:color w:val="808080" w:themeColor="background1" w:themeShade="80"/>
              </w:rPr>
              <w:t xml:space="preserve">Страница </w:t>
            </w:r>
            <w:r w:rsidRPr="00367351">
              <w:rPr>
                <w:b/>
                <w:bCs/>
                <w:color w:val="808080" w:themeColor="background1" w:themeShade="80"/>
              </w:rPr>
              <w:fldChar w:fldCharType="begin"/>
            </w:r>
            <w:r w:rsidRPr="00367351">
              <w:rPr>
                <w:b/>
                <w:bCs/>
                <w:color w:val="808080" w:themeColor="background1" w:themeShade="80"/>
              </w:rPr>
              <w:instrText>PAGE</w:instrText>
            </w:r>
            <w:r w:rsidRPr="00367351">
              <w:rPr>
                <w:b/>
                <w:bCs/>
                <w:color w:val="808080" w:themeColor="background1" w:themeShade="80"/>
              </w:rPr>
              <w:fldChar w:fldCharType="separate"/>
            </w:r>
            <w:r w:rsidRPr="00367351">
              <w:rPr>
                <w:b/>
                <w:bCs/>
                <w:color w:val="808080" w:themeColor="background1" w:themeShade="80"/>
              </w:rPr>
              <w:t>2</w:t>
            </w:r>
            <w:r w:rsidRPr="00367351">
              <w:rPr>
                <w:b/>
                <w:bCs/>
                <w:color w:val="808080" w:themeColor="background1" w:themeShade="80"/>
              </w:rPr>
              <w:fldChar w:fldCharType="end"/>
            </w:r>
            <w:r w:rsidRPr="00367351">
              <w:rPr>
                <w:color w:val="808080" w:themeColor="background1" w:themeShade="80"/>
              </w:rPr>
              <w:t xml:space="preserve"> из </w:t>
            </w:r>
            <w:r w:rsidRPr="00367351">
              <w:rPr>
                <w:b/>
                <w:bCs/>
                <w:color w:val="808080" w:themeColor="background1" w:themeShade="80"/>
              </w:rPr>
              <w:fldChar w:fldCharType="begin"/>
            </w:r>
            <w:r w:rsidRPr="00367351">
              <w:rPr>
                <w:b/>
                <w:bCs/>
                <w:color w:val="808080" w:themeColor="background1" w:themeShade="80"/>
              </w:rPr>
              <w:instrText>NUMPAGES</w:instrText>
            </w:r>
            <w:r w:rsidRPr="00367351">
              <w:rPr>
                <w:b/>
                <w:bCs/>
                <w:color w:val="808080" w:themeColor="background1" w:themeShade="80"/>
              </w:rPr>
              <w:fldChar w:fldCharType="separate"/>
            </w:r>
            <w:r w:rsidRPr="00367351">
              <w:rPr>
                <w:b/>
                <w:bCs/>
                <w:color w:val="808080" w:themeColor="background1" w:themeShade="80"/>
              </w:rPr>
              <w:t>2</w:t>
            </w:r>
            <w:r w:rsidRPr="00367351">
              <w:rPr>
                <w:b/>
                <w:bCs/>
                <w:color w:val="808080" w:themeColor="background1" w:themeShade="80"/>
              </w:rPr>
              <w:fldChar w:fldCharType="end"/>
            </w:r>
          </w:p>
        </w:sdtContent>
      </w:sdt>
    </w:sdtContent>
  </w:sdt>
  <w:p w14:paraId="3EC7E921" w14:textId="6CFAA12E" w:rsidR="00E0469E" w:rsidRPr="00863259" w:rsidRDefault="00E0469E" w:rsidP="00863259">
    <w:pPr>
      <w:pStyle w:val="ac"/>
      <w:ind w:right="360"/>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1F3D5" w14:textId="77777777" w:rsidR="00E0469E" w:rsidRDefault="00E0469E">
      <w:r>
        <w:separator/>
      </w:r>
    </w:p>
  </w:footnote>
  <w:footnote w:type="continuationSeparator" w:id="0">
    <w:p w14:paraId="11E2EE36" w14:textId="77777777" w:rsidR="00E0469E" w:rsidRDefault="00E04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6"/>
        </w:tabs>
        <w:ind w:left="644"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2"/>
      <w:numFmt w:val="decimal"/>
      <w:lvlText w:val="%1."/>
      <w:lvlJc w:val="left"/>
      <w:pPr>
        <w:tabs>
          <w:tab w:val="num" w:pos="4140"/>
        </w:tabs>
        <w:ind w:left="4140" w:hanging="360"/>
      </w:pPr>
    </w:lvl>
    <w:lvl w:ilvl="1">
      <w:start w:val="1"/>
      <w:numFmt w:val="lowerLetter"/>
      <w:lvlText w:val="%2."/>
      <w:lvlJc w:val="left"/>
      <w:pPr>
        <w:tabs>
          <w:tab w:val="num" w:pos="4860"/>
        </w:tabs>
        <w:ind w:left="4860" w:hanging="360"/>
      </w:pPr>
    </w:lvl>
    <w:lvl w:ilvl="2">
      <w:start w:val="1"/>
      <w:numFmt w:val="lowerRoman"/>
      <w:lvlText w:val="%2.%3."/>
      <w:lvlJc w:val="left"/>
      <w:pPr>
        <w:tabs>
          <w:tab w:val="num" w:pos="5580"/>
        </w:tabs>
        <w:ind w:left="5580" w:hanging="180"/>
      </w:pPr>
    </w:lvl>
    <w:lvl w:ilvl="3">
      <w:start w:val="1"/>
      <w:numFmt w:val="decimal"/>
      <w:lvlText w:val="%2.%3.%4."/>
      <w:lvlJc w:val="left"/>
      <w:pPr>
        <w:tabs>
          <w:tab w:val="num" w:pos="6300"/>
        </w:tabs>
        <w:ind w:left="6300" w:hanging="360"/>
      </w:pPr>
    </w:lvl>
    <w:lvl w:ilvl="4">
      <w:start w:val="1"/>
      <w:numFmt w:val="lowerLetter"/>
      <w:lvlText w:val="%2.%3.%4.%5."/>
      <w:lvlJc w:val="left"/>
      <w:pPr>
        <w:tabs>
          <w:tab w:val="num" w:pos="7020"/>
        </w:tabs>
        <w:ind w:left="7020" w:hanging="360"/>
      </w:pPr>
    </w:lvl>
    <w:lvl w:ilvl="5">
      <w:start w:val="1"/>
      <w:numFmt w:val="lowerRoman"/>
      <w:lvlText w:val="%2.%3.%4.%5.%6."/>
      <w:lvlJc w:val="left"/>
      <w:pPr>
        <w:tabs>
          <w:tab w:val="num" w:pos="7740"/>
        </w:tabs>
        <w:ind w:left="7740" w:hanging="180"/>
      </w:pPr>
    </w:lvl>
    <w:lvl w:ilvl="6">
      <w:start w:val="1"/>
      <w:numFmt w:val="decimal"/>
      <w:lvlText w:val="%2.%3.%4.%5.%6.%7."/>
      <w:lvlJc w:val="left"/>
      <w:pPr>
        <w:tabs>
          <w:tab w:val="num" w:pos="8460"/>
        </w:tabs>
        <w:ind w:left="8460" w:hanging="360"/>
      </w:pPr>
    </w:lvl>
    <w:lvl w:ilvl="7">
      <w:start w:val="1"/>
      <w:numFmt w:val="lowerLetter"/>
      <w:lvlText w:val="%2.%3.%4.%5.%6.%7.%8."/>
      <w:lvlJc w:val="left"/>
      <w:pPr>
        <w:tabs>
          <w:tab w:val="num" w:pos="9180"/>
        </w:tabs>
        <w:ind w:left="9180" w:hanging="360"/>
      </w:pPr>
    </w:lvl>
    <w:lvl w:ilvl="8">
      <w:start w:val="1"/>
      <w:numFmt w:val="lowerRoman"/>
      <w:lvlText w:val="%2.%3.%4.%5.%6.%7.%8.%9."/>
      <w:lvlJc w:val="left"/>
      <w:pPr>
        <w:tabs>
          <w:tab w:val="num" w:pos="9900"/>
        </w:tabs>
        <w:ind w:left="9900" w:hanging="180"/>
      </w:pPr>
    </w:lvl>
  </w:abstractNum>
  <w:abstractNum w:abstractNumId="3" w15:restartNumberingAfterBreak="0">
    <w:nsid w:val="00000004"/>
    <w:multiLevelType w:val="multilevel"/>
    <w:tmpl w:val="935A5F1A"/>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D8F6E796"/>
    <w:name w:val="WW8Num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5BAE95CA"/>
    <w:name w:val="WW8Num7"/>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9"/>
    <w:multiLevelType w:val="multilevel"/>
    <w:tmpl w:val="2440FAE4"/>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hAnsi="Times New Roman" w:cs="Times New Roman" w:hint="default"/>
        <w:b w:val="0"/>
        <w:bCs/>
        <w:position w:val="0"/>
      </w:rPr>
    </w:lvl>
    <w:lvl w:ilvl="2">
      <w:start w:val="1"/>
      <w:numFmt w:val="decimal"/>
      <w:lvlText w:val="%3)"/>
      <w:lvlJc w:val="left"/>
      <w:pPr>
        <w:tabs>
          <w:tab w:val="num" w:pos="1440"/>
        </w:tabs>
        <w:ind w:left="1440" w:hanging="360"/>
      </w:pPr>
      <w:rPr>
        <w:rFonts w:ascii="Times New Roman" w:eastAsia="Times New Roman" w:hAnsi="Times New Roman" w:cs="Times New Roman" w:hint="default"/>
        <w:b w:val="0"/>
        <w:bCs/>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A"/>
    <w:multiLevelType w:val="multilevel"/>
    <w:tmpl w:val="0000000A"/>
    <w:name w:val="WW8Num10"/>
    <w:lvl w:ilvl="0">
      <w:start w:val="8"/>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B"/>
    <w:multiLevelType w:val="multilevel"/>
    <w:tmpl w:val="0000000B"/>
    <w:name w:val="WW8Num11"/>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7FA315B"/>
    <w:multiLevelType w:val="hybridMultilevel"/>
    <w:tmpl w:val="6FFC7A9A"/>
    <w:lvl w:ilvl="0" w:tplc="68FAC9C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55853AE"/>
    <w:multiLevelType w:val="multilevel"/>
    <w:tmpl w:val="97E0FE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7D0E0F"/>
    <w:multiLevelType w:val="multilevel"/>
    <w:tmpl w:val="09E2618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58FE5718"/>
    <w:multiLevelType w:val="multilevel"/>
    <w:tmpl w:val="C5D03F2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F0309EA"/>
    <w:multiLevelType w:val="hybridMultilevel"/>
    <w:tmpl w:val="0C3A5E2E"/>
    <w:lvl w:ilvl="0" w:tplc="68FAC9C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
  </w:num>
  <w:num w:numId="2">
    <w:abstractNumId w:val="3"/>
  </w:num>
  <w:num w:numId="3">
    <w:abstractNumId w:val="8"/>
  </w:num>
  <w:num w:numId="4">
    <w:abstractNumId w:val="12"/>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6"/>
  </w:num>
  <w:num w:numId="9">
    <w:abstractNumId w:val="17"/>
  </w:num>
  <w:num w:numId="1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788"/>
    <w:rsid w:val="0000748E"/>
    <w:rsid w:val="000118D7"/>
    <w:rsid w:val="000129DA"/>
    <w:rsid w:val="00016328"/>
    <w:rsid w:val="00017900"/>
    <w:rsid w:val="00022820"/>
    <w:rsid w:val="00023F14"/>
    <w:rsid w:val="000269F7"/>
    <w:rsid w:val="00027509"/>
    <w:rsid w:val="00031847"/>
    <w:rsid w:val="000329BE"/>
    <w:rsid w:val="00034B95"/>
    <w:rsid w:val="00034FF9"/>
    <w:rsid w:val="0003662F"/>
    <w:rsid w:val="000378EC"/>
    <w:rsid w:val="00041BDE"/>
    <w:rsid w:val="00041DE9"/>
    <w:rsid w:val="00043668"/>
    <w:rsid w:val="0005156B"/>
    <w:rsid w:val="00053E84"/>
    <w:rsid w:val="000578A5"/>
    <w:rsid w:val="00062944"/>
    <w:rsid w:val="000632BC"/>
    <w:rsid w:val="000649AA"/>
    <w:rsid w:val="0006545C"/>
    <w:rsid w:val="000666ED"/>
    <w:rsid w:val="000704D3"/>
    <w:rsid w:val="00071249"/>
    <w:rsid w:val="00071BF6"/>
    <w:rsid w:val="00071FBD"/>
    <w:rsid w:val="00075159"/>
    <w:rsid w:val="00076933"/>
    <w:rsid w:val="00080E86"/>
    <w:rsid w:val="00083A92"/>
    <w:rsid w:val="00083FA0"/>
    <w:rsid w:val="000840C5"/>
    <w:rsid w:val="0009225A"/>
    <w:rsid w:val="00094AE3"/>
    <w:rsid w:val="0009712F"/>
    <w:rsid w:val="000A0C4F"/>
    <w:rsid w:val="000A0EA6"/>
    <w:rsid w:val="000A23E1"/>
    <w:rsid w:val="000A56D9"/>
    <w:rsid w:val="000A7E87"/>
    <w:rsid w:val="000B2B1B"/>
    <w:rsid w:val="000B3141"/>
    <w:rsid w:val="000B5DF5"/>
    <w:rsid w:val="000B605B"/>
    <w:rsid w:val="000B6D90"/>
    <w:rsid w:val="000B6F3E"/>
    <w:rsid w:val="000B7313"/>
    <w:rsid w:val="000C18AF"/>
    <w:rsid w:val="000C3C76"/>
    <w:rsid w:val="000C77E2"/>
    <w:rsid w:val="000D2AF5"/>
    <w:rsid w:val="000D2B2B"/>
    <w:rsid w:val="000D2C7A"/>
    <w:rsid w:val="000D36F0"/>
    <w:rsid w:val="000E2EA8"/>
    <w:rsid w:val="000E494B"/>
    <w:rsid w:val="000E4DCE"/>
    <w:rsid w:val="000F2FC4"/>
    <w:rsid w:val="000F6FF2"/>
    <w:rsid w:val="00103CEB"/>
    <w:rsid w:val="00105B60"/>
    <w:rsid w:val="00106EE8"/>
    <w:rsid w:val="001125E6"/>
    <w:rsid w:val="001130E4"/>
    <w:rsid w:val="001136AD"/>
    <w:rsid w:val="00114CC4"/>
    <w:rsid w:val="00115598"/>
    <w:rsid w:val="00116AC8"/>
    <w:rsid w:val="00121F09"/>
    <w:rsid w:val="00126362"/>
    <w:rsid w:val="00126D09"/>
    <w:rsid w:val="001276FB"/>
    <w:rsid w:val="00130FBA"/>
    <w:rsid w:val="001324A2"/>
    <w:rsid w:val="001354AB"/>
    <w:rsid w:val="001372BF"/>
    <w:rsid w:val="00141467"/>
    <w:rsid w:val="0014482E"/>
    <w:rsid w:val="001449DD"/>
    <w:rsid w:val="00151316"/>
    <w:rsid w:val="00151602"/>
    <w:rsid w:val="00153A3D"/>
    <w:rsid w:val="00160B41"/>
    <w:rsid w:val="00165866"/>
    <w:rsid w:val="00166DF9"/>
    <w:rsid w:val="00170500"/>
    <w:rsid w:val="001726BA"/>
    <w:rsid w:val="0017360E"/>
    <w:rsid w:val="00175737"/>
    <w:rsid w:val="00180D2E"/>
    <w:rsid w:val="0018314E"/>
    <w:rsid w:val="00183B41"/>
    <w:rsid w:val="00191506"/>
    <w:rsid w:val="00194F95"/>
    <w:rsid w:val="0019517A"/>
    <w:rsid w:val="00197072"/>
    <w:rsid w:val="001A2A42"/>
    <w:rsid w:val="001A30D5"/>
    <w:rsid w:val="001A3ECA"/>
    <w:rsid w:val="001A416C"/>
    <w:rsid w:val="001A55DF"/>
    <w:rsid w:val="001A65A2"/>
    <w:rsid w:val="001A7EB3"/>
    <w:rsid w:val="001B0B4A"/>
    <w:rsid w:val="001B6B1A"/>
    <w:rsid w:val="001C0C39"/>
    <w:rsid w:val="001C2D08"/>
    <w:rsid w:val="001C2FAB"/>
    <w:rsid w:val="001D0622"/>
    <w:rsid w:val="001D1048"/>
    <w:rsid w:val="001D3786"/>
    <w:rsid w:val="001D61D9"/>
    <w:rsid w:val="001E0081"/>
    <w:rsid w:val="001E00EE"/>
    <w:rsid w:val="001E1F5C"/>
    <w:rsid w:val="001E34E2"/>
    <w:rsid w:val="001E7115"/>
    <w:rsid w:val="001F4283"/>
    <w:rsid w:val="001F6663"/>
    <w:rsid w:val="001F78E8"/>
    <w:rsid w:val="00202200"/>
    <w:rsid w:val="0020242F"/>
    <w:rsid w:val="002111B8"/>
    <w:rsid w:val="002127D4"/>
    <w:rsid w:val="0021479C"/>
    <w:rsid w:val="00220A0D"/>
    <w:rsid w:val="0023184B"/>
    <w:rsid w:val="00233754"/>
    <w:rsid w:val="00246F3D"/>
    <w:rsid w:val="00250DB7"/>
    <w:rsid w:val="00253E53"/>
    <w:rsid w:val="00254E5F"/>
    <w:rsid w:val="00256450"/>
    <w:rsid w:val="0025693D"/>
    <w:rsid w:val="002647FA"/>
    <w:rsid w:val="00267B05"/>
    <w:rsid w:val="00270A3F"/>
    <w:rsid w:val="00274346"/>
    <w:rsid w:val="00277BA2"/>
    <w:rsid w:val="00280189"/>
    <w:rsid w:val="00280D7C"/>
    <w:rsid w:val="00280E88"/>
    <w:rsid w:val="00281433"/>
    <w:rsid w:val="002830FD"/>
    <w:rsid w:val="002969D3"/>
    <w:rsid w:val="00296B26"/>
    <w:rsid w:val="0029792C"/>
    <w:rsid w:val="002A4926"/>
    <w:rsid w:val="002B0300"/>
    <w:rsid w:val="002B215C"/>
    <w:rsid w:val="002B3C16"/>
    <w:rsid w:val="002B49C0"/>
    <w:rsid w:val="002B4F17"/>
    <w:rsid w:val="002B7AD8"/>
    <w:rsid w:val="002C08F9"/>
    <w:rsid w:val="002C1F3F"/>
    <w:rsid w:val="002C3AC7"/>
    <w:rsid w:val="002C62C4"/>
    <w:rsid w:val="002D088A"/>
    <w:rsid w:val="002D221B"/>
    <w:rsid w:val="002D50C3"/>
    <w:rsid w:val="002D72B3"/>
    <w:rsid w:val="002E11F7"/>
    <w:rsid w:val="002E3E90"/>
    <w:rsid w:val="002E44D0"/>
    <w:rsid w:val="002E5F14"/>
    <w:rsid w:val="002F1625"/>
    <w:rsid w:val="002F1728"/>
    <w:rsid w:val="002F54D7"/>
    <w:rsid w:val="002F695D"/>
    <w:rsid w:val="002F7413"/>
    <w:rsid w:val="0030047E"/>
    <w:rsid w:val="00302383"/>
    <w:rsid w:val="003068BF"/>
    <w:rsid w:val="00314C82"/>
    <w:rsid w:val="003178F0"/>
    <w:rsid w:val="00320FFB"/>
    <w:rsid w:val="00335887"/>
    <w:rsid w:val="0033681A"/>
    <w:rsid w:val="00336D0D"/>
    <w:rsid w:val="0033700B"/>
    <w:rsid w:val="00341218"/>
    <w:rsid w:val="003422A0"/>
    <w:rsid w:val="003440A4"/>
    <w:rsid w:val="00346A9F"/>
    <w:rsid w:val="003505C6"/>
    <w:rsid w:val="00354CB1"/>
    <w:rsid w:val="003561B5"/>
    <w:rsid w:val="003567B7"/>
    <w:rsid w:val="0035774B"/>
    <w:rsid w:val="00360DD9"/>
    <w:rsid w:val="003629E7"/>
    <w:rsid w:val="0036558B"/>
    <w:rsid w:val="00366ED1"/>
    <w:rsid w:val="00367351"/>
    <w:rsid w:val="00370AB7"/>
    <w:rsid w:val="00371E3D"/>
    <w:rsid w:val="00384EAE"/>
    <w:rsid w:val="00391BFE"/>
    <w:rsid w:val="00392D16"/>
    <w:rsid w:val="00393525"/>
    <w:rsid w:val="003942A1"/>
    <w:rsid w:val="00394935"/>
    <w:rsid w:val="003A1092"/>
    <w:rsid w:val="003A12DD"/>
    <w:rsid w:val="003A712A"/>
    <w:rsid w:val="003B10BA"/>
    <w:rsid w:val="003B11D5"/>
    <w:rsid w:val="003B7BA3"/>
    <w:rsid w:val="003C7578"/>
    <w:rsid w:val="003D0DF2"/>
    <w:rsid w:val="003E72BE"/>
    <w:rsid w:val="003E76CF"/>
    <w:rsid w:val="003E7AB5"/>
    <w:rsid w:val="003F03ED"/>
    <w:rsid w:val="003F3118"/>
    <w:rsid w:val="003F44E6"/>
    <w:rsid w:val="003F7B32"/>
    <w:rsid w:val="003F7B36"/>
    <w:rsid w:val="00400BDA"/>
    <w:rsid w:val="00404EF2"/>
    <w:rsid w:val="00406403"/>
    <w:rsid w:val="0041544E"/>
    <w:rsid w:val="00416823"/>
    <w:rsid w:val="00417B99"/>
    <w:rsid w:val="0043381D"/>
    <w:rsid w:val="00436110"/>
    <w:rsid w:val="0044015F"/>
    <w:rsid w:val="00440A60"/>
    <w:rsid w:val="004426A5"/>
    <w:rsid w:val="00443F3A"/>
    <w:rsid w:val="004457A5"/>
    <w:rsid w:val="00446147"/>
    <w:rsid w:val="00446C56"/>
    <w:rsid w:val="00453E55"/>
    <w:rsid w:val="004600A1"/>
    <w:rsid w:val="0046200E"/>
    <w:rsid w:val="004621F8"/>
    <w:rsid w:val="004627A0"/>
    <w:rsid w:val="00476F32"/>
    <w:rsid w:val="00477608"/>
    <w:rsid w:val="00477EDD"/>
    <w:rsid w:val="00483F2F"/>
    <w:rsid w:val="004840A4"/>
    <w:rsid w:val="0048471D"/>
    <w:rsid w:val="00484F7C"/>
    <w:rsid w:val="004913F2"/>
    <w:rsid w:val="0049739A"/>
    <w:rsid w:val="004A4028"/>
    <w:rsid w:val="004A5EE3"/>
    <w:rsid w:val="004A6E85"/>
    <w:rsid w:val="004B400D"/>
    <w:rsid w:val="004B5C92"/>
    <w:rsid w:val="004B67EC"/>
    <w:rsid w:val="004C08F2"/>
    <w:rsid w:val="004C309B"/>
    <w:rsid w:val="004C3B2D"/>
    <w:rsid w:val="004C3EDB"/>
    <w:rsid w:val="004C7A54"/>
    <w:rsid w:val="004D0AA0"/>
    <w:rsid w:val="004D1BAA"/>
    <w:rsid w:val="004D26DF"/>
    <w:rsid w:val="004D5AC6"/>
    <w:rsid w:val="004D670D"/>
    <w:rsid w:val="004D6C76"/>
    <w:rsid w:val="004F0704"/>
    <w:rsid w:val="004F1C6F"/>
    <w:rsid w:val="004F452E"/>
    <w:rsid w:val="004F4756"/>
    <w:rsid w:val="004F64D7"/>
    <w:rsid w:val="004F65A5"/>
    <w:rsid w:val="004F7EB3"/>
    <w:rsid w:val="00501DB9"/>
    <w:rsid w:val="00502213"/>
    <w:rsid w:val="00505BBC"/>
    <w:rsid w:val="00506482"/>
    <w:rsid w:val="00514A26"/>
    <w:rsid w:val="00521061"/>
    <w:rsid w:val="00522A24"/>
    <w:rsid w:val="00523EDF"/>
    <w:rsid w:val="005252D3"/>
    <w:rsid w:val="00526CDB"/>
    <w:rsid w:val="005277A0"/>
    <w:rsid w:val="00527A37"/>
    <w:rsid w:val="00534F58"/>
    <w:rsid w:val="005411F3"/>
    <w:rsid w:val="00545B2D"/>
    <w:rsid w:val="00552A4F"/>
    <w:rsid w:val="005608C7"/>
    <w:rsid w:val="00560B3A"/>
    <w:rsid w:val="005630E7"/>
    <w:rsid w:val="005658A7"/>
    <w:rsid w:val="00567A01"/>
    <w:rsid w:val="00570642"/>
    <w:rsid w:val="00570C02"/>
    <w:rsid w:val="005725CD"/>
    <w:rsid w:val="00573CBC"/>
    <w:rsid w:val="00577821"/>
    <w:rsid w:val="005836A8"/>
    <w:rsid w:val="005838D1"/>
    <w:rsid w:val="00587689"/>
    <w:rsid w:val="00587AFA"/>
    <w:rsid w:val="00590897"/>
    <w:rsid w:val="00593121"/>
    <w:rsid w:val="00594671"/>
    <w:rsid w:val="005955E1"/>
    <w:rsid w:val="005A1C3F"/>
    <w:rsid w:val="005A42B6"/>
    <w:rsid w:val="005A54E8"/>
    <w:rsid w:val="005A564F"/>
    <w:rsid w:val="005B027E"/>
    <w:rsid w:val="005B17E5"/>
    <w:rsid w:val="005B1C65"/>
    <w:rsid w:val="005B2F03"/>
    <w:rsid w:val="005B331D"/>
    <w:rsid w:val="005B5221"/>
    <w:rsid w:val="005B5FC6"/>
    <w:rsid w:val="005B762A"/>
    <w:rsid w:val="005C51A2"/>
    <w:rsid w:val="005C7AC9"/>
    <w:rsid w:val="005D05F9"/>
    <w:rsid w:val="005E163E"/>
    <w:rsid w:val="005E1CA0"/>
    <w:rsid w:val="005E1F1A"/>
    <w:rsid w:val="005E25E0"/>
    <w:rsid w:val="005E3514"/>
    <w:rsid w:val="005E354E"/>
    <w:rsid w:val="005E74F0"/>
    <w:rsid w:val="005F03EB"/>
    <w:rsid w:val="005F117A"/>
    <w:rsid w:val="005F1FD0"/>
    <w:rsid w:val="005F4396"/>
    <w:rsid w:val="005F4413"/>
    <w:rsid w:val="005F47E4"/>
    <w:rsid w:val="005F4A65"/>
    <w:rsid w:val="005F61EB"/>
    <w:rsid w:val="005F6408"/>
    <w:rsid w:val="005F6CD2"/>
    <w:rsid w:val="005F6DA4"/>
    <w:rsid w:val="0060201D"/>
    <w:rsid w:val="00612C3B"/>
    <w:rsid w:val="0061353B"/>
    <w:rsid w:val="00615598"/>
    <w:rsid w:val="0061717F"/>
    <w:rsid w:val="00621779"/>
    <w:rsid w:val="00625DFA"/>
    <w:rsid w:val="006371A7"/>
    <w:rsid w:val="006441B6"/>
    <w:rsid w:val="00646E8B"/>
    <w:rsid w:val="006472C4"/>
    <w:rsid w:val="00650743"/>
    <w:rsid w:val="0065146F"/>
    <w:rsid w:val="006524C8"/>
    <w:rsid w:val="00661B54"/>
    <w:rsid w:val="00665165"/>
    <w:rsid w:val="00670331"/>
    <w:rsid w:val="00670543"/>
    <w:rsid w:val="0067389D"/>
    <w:rsid w:val="006759FD"/>
    <w:rsid w:val="00682CEE"/>
    <w:rsid w:val="00684ADA"/>
    <w:rsid w:val="00694318"/>
    <w:rsid w:val="0069455E"/>
    <w:rsid w:val="00695305"/>
    <w:rsid w:val="006956D2"/>
    <w:rsid w:val="006A144A"/>
    <w:rsid w:val="006A7FCC"/>
    <w:rsid w:val="006B14EE"/>
    <w:rsid w:val="006B1D82"/>
    <w:rsid w:val="006B1F69"/>
    <w:rsid w:val="006B2B1A"/>
    <w:rsid w:val="006B3003"/>
    <w:rsid w:val="006B5E38"/>
    <w:rsid w:val="006C1694"/>
    <w:rsid w:val="006C5876"/>
    <w:rsid w:val="006C63A8"/>
    <w:rsid w:val="006C72AE"/>
    <w:rsid w:val="006D0964"/>
    <w:rsid w:val="006D1260"/>
    <w:rsid w:val="006D16DD"/>
    <w:rsid w:val="006D18CA"/>
    <w:rsid w:val="006D6D8D"/>
    <w:rsid w:val="006F0696"/>
    <w:rsid w:val="006F1B1F"/>
    <w:rsid w:val="006F2584"/>
    <w:rsid w:val="007006AF"/>
    <w:rsid w:val="00702D3F"/>
    <w:rsid w:val="007074C1"/>
    <w:rsid w:val="007107DB"/>
    <w:rsid w:val="007118AE"/>
    <w:rsid w:val="00712867"/>
    <w:rsid w:val="00713A98"/>
    <w:rsid w:val="00714D3B"/>
    <w:rsid w:val="0072123D"/>
    <w:rsid w:val="0072458A"/>
    <w:rsid w:val="007268B4"/>
    <w:rsid w:val="00727FE7"/>
    <w:rsid w:val="00731DA3"/>
    <w:rsid w:val="00734DDD"/>
    <w:rsid w:val="00741B02"/>
    <w:rsid w:val="0074320A"/>
    <w:rsid w:val="007469D4"/>
    <w:rsid w:val="00746EA2"/>
    <w:rsid w:val="00757650"/>
    <w:rsid w:val="007578DA"/>
    <w:rsid w:val="00760D2B"/>
    <w:rsid w:val="00761656"/>
    <w:rsid w:val="00765BDB"/>
    <w:rsid w:val="007660E3"/>
    <w:rsid w:val="00775F69"/>
    <w:rsid w:val="007764E5"/>
    <w:rsid w:val="00781010"/>
    <w:rsid w:val="00784DA1"/>
    <w:rsid w:val="00785465"/>
    <w:rsid w:val="007857A4"/>
    <w:rsid w:val="00787C66"/>
    <w:rsid w:val="007905B2"/>
    <w:rsid w:val="007913D3"/>
    <w:rsid w:val="007958CA"/>
    <w:rsid w:val="0079743A"/>
    <w:rsid w:val="007A16A8"/>
    <w:rsid w:val="007A4501"/>
    <w:rsid w:val="007A5BC2"/>
    <w:rsid w:val="007A7E4E"/>
    <w:rsid w:val="007B20A4"/>
    <w:rsid w:val="007B3716"/>
    <w:rsid w:val="007B3F70"/>
    <w:rsid w:val="007B5666"/>
    <w:rsid w:val="007B5730"/>
    <w:rsid w:val="007B7CCC"/>
    <w:rsid w:val="007C6DB7"/>
    <w:rsid w:val="007D0D35"/>
    <w:rsid w:val="007D3D06"/>
    <w:rsid w:val="007E04F7"/>
    <w:rsid w:val="007E335F"/>
    <w:rsid w:val="007F27BB"/>
    <w:rsid w:val="007F2FE0"/>
    <w:rsid w:val="0080394D"/>
    <w:rsid w:val="00804714"/>
    <w:rsid w:val="00810D87"/>
    <w:rsid w:val="00813023"/>
    <w:rsid w:val="00815095"/>
    <w:rsid w:val="00815335"/>
    <w:rsid w:val="00815CB7"/>
    <w:rsid w:val="00816E14"/>
    <w:rsid w:val="00820DC7"/>
    <w:rsid w:val="00822525"/>
    <w:rsid w:val="00823A53"/>
    <w:rsid w:val="00833697"/>
    <w:rsid w:val="008345E0"/>
    <w:rsid w:val="0083573E"/>
    <w:rsid w:val="00840AD1"/>
    <w:rsid w:val="0084316C"/>
    <w:rsid w:val="00844592"/>
    <w:rsid w:val="00844A2B"/>
    <w:rsid w:val="00851070"/>
    <w:rsid w:val="00852D14"/>
    <w:rsid w:val="00853C1F"/>
    <w:rsid w:val="00854E50"/>
    <w:rsid w:val="008554C8"/>
    <w:rsid w:val="008555DF"/>
    <w:rsid w:val="00860190"/>
    <w:rsid w:val="00861740"/>
    <w:rsid w:val="00863259"/>
    <w:rsid w:val="008647F2"/>
    <w:rsid w:val="008704C3"/>
    <w:rsid w:val="00871B15"/>
    <w:rsid w:val="00872C72"/>
    <w:rsid w:val="00874F00"/>
    <w:rsid w:val="00875DA8"/>
    <w:rsid w:val="0088176B"/>
    <w:rsid w:val="00881869"/>
    <w:rsid w:val="00883CE6"/>
    <w:rsid w:val="00883D8A"/>
    <w:rsid w:val="00884E87"/>
    <w:rsid w:val="00887490"/>
    <w:rsid w:val="008924C9"/>
    <w:rsid w:val="00892789"/>
    <w:rsid w:val="00894D46"/>
    <w:rsid w:val="0089718E"/>
    <w:rsid w:val="008A177A"/>
    <w:rsid w:val="008A4E48"/>
    <w:rsid w:val="008A5B4D"/>
    <w:rsid w:val="008A5D72"/>
    <w:rsid w:val="008A6371"/>
    <w:rsid w:val="008A7033"/>
    <w:rsid w:val="008B04E0"/>
    <w:rsid w:val="008B1F91"/>
    <w:rsid w:val="008B50BF"/>
    <w:rsid w:val="008C1D8C"/>
    <w:rsid w:val="008C22FB"/>
    <w:rsid w:val="008C4CDF"/>
    <w:rsid w:val="008C70E5"/>
    <w:rsid w:val="008C7D11"/>
    <w:rsid w:val="008D13E3"/>
    <w:rsid w:val="008D220F"/>
    <w:rsid w:val="008D2746"/>
    <w:rsid w:val="008D2F96"/>
    <w:rsid w:val="008D3F7C"/>
    <w:rsid w:val="008D480C"/>
    <w:rsid w:val="008D7788"/>
    <w:rsid w:val="008E19C7"/>
    <w:rsid w:val="008E31B8"/>
    <w:rsid w:val="008E66EC"/>
    <w:rsid w:val="008F10D1"/>
    <w:rsid w:val="008F3C20"/>
    <w:rsid w:val="008F5ECA"/>
    <w:rsid w:val="0090092F"/>
    <w:rsid w:val="00901BC0"/>
    <w:rsid w:val="00902971"/>
    <w:rsid w:val="00904C86"/>
    <w:rsid w:val="00906530"/>
    <w:rsid w:val="00913948"/>
    <w:rsid w:val="0091442D"/>
    <w:rsid w:val="00914432"/>
    <w:rsid w:val="009146F4"/>
    <w:rsid w:val="00920FF8"/>
    <w:rsid w:val="009272DB"/>
    <w:rsid w:val="009314F4"/>
    <w:rsid w:val="0093307D"/>
    <w:rsid w:val="009367EA"/>
    <w:rsid w:val="00936EEE"/>
    <w:rsid w:val="0093793B"/>
    <w:rsid w:val="009455EB"/>
    <w:rsid w:val="009479AA"/>
    <w:rsid w:val="00951239"/>
    <w:rsid w:val="0095127B"/>
    <w:rsid w:val="00955222"/>
    <w:rsid w:val="00957811"/>
    <w:rsid w:val="00961011"/>
    <w:rsid w:val="00961C24"/>
    <w:rsid w:val="00962456"/>
    <w:rsid w:val="00962F92"/>
    <w:rsid w:val="00966A6D"/>
    <w:rsid w:val="00966AF1"/>
    <w:rsid w:val="00966E07"/>
    <w:rsid w:val="009673BB"/>
    <w:rsid w:val="00967575"/>
    <w:rsid w:val="00967989"/>
    <w:rsid w:val="00971E0A"/>
    <w:rsid w:val="009762CE"/>
    <w:rsid w:val="009779B0"/>
    <w:rsid w:val="00980BD6"/>
    <w:rsid w:val="00981B27"/>
    <w:rsid w:val="0098510D"/>
    <w:rsid w:val="00985C5B"/>
    <w:rsid w:val="00985E8D"/>
    <w:rsid w:val="00987048"/>
    <w:rsid w:val="009878DE"/>
    <w:rsid w:val="009904F4"/>
    <w:rsid w:val="0099341E"/>
    <w:rsid w:val="009972B7"/>
    <w:rsid w:val="009A11BB"/>
    <w:rsid w:val="009A3043"/>
    <w:rsid w:val="009A3264"/>
    <w:rsid w:val="009A52FB"/>
    <w:rsid w:val="009A6CF4"/>
    <w:rsid w:val="009A71BC"/>
    <w:rsid w:val="009B0FE6"/>
    <w:rsid w:val="009B56D0"/>
    <w:rsid w:val="009C0823"/>
    <w:rsid w:val="009C1925"/>
    <w:rsid w:val="009C4B2F"/>
    <w:rsid w:val="009C57BA"/>
    <w:rsid w:val="009C6BEF"/>
    <w:rsid w:val="009C6FC6"/>
    <w:rsid w:val="009D15ED"/>
    <w:rsid w:val="009D2A51"/>
    <w:rsid w:val="009D4447"/>
    <w:rsid w:val="009D7799"/>
    <w:rsid w:val="009D7C49"/>
    <w:rsid w:val="009E2A8D"/>
    <w:rsid w:val="009E33C3"/>
    <w:rsid w:val="009E3D9E"/>
    <w:rsid w:val="009E4534"/>
    <w:rsid w:val="009E4AC4"/>
    <w:rsid w:val="009E6E66"/>
    <w:rsid w:val="009F22EC"/>
    <w:rsid w:val="009F794D"/>
    <w:rsid w:val="00A00194"/>
    <w:rsid w:val="00A0341C"/>
    <w:rsid w:val="00A05AF4"/>
    <w:rsid w:val="00A138E2"/>
    <w:rsid w:val="00A13CA5"/>
    <w:rsid w:val="00A140C0"/>
    <w:rsid w:val="00A15346"/>
    <w:rsid w:val="00A159C6"/>
    <w:rsid w:val="00A21654"/>
    <w:rsid w:val="00A23D15"/>
    <w:rsid w:val="00A24123"/>
    <w:rsid w:val="00A25885"/>
    <w:rsid w:val="00A27C86"/>
    <w:rsid w:val="00A30F99"/>
    <w:rsid w:val="00A3316B"/>
    <w:rsid w:val="00A33826"/>
    <w:rsid w:val="00A34902"/>
    <w:rsid w:val="00A364F9"/>
    <w:rsid w:val="00A512BE"/>
    <w:rsid w:val="00A602A6"/>
    <w:rsid w:val="00A66CCA"/>
    <w:rsid w:val="00A6700B"/>
    <w:rsid w:val="00A70787"/>
    <w:rsid w:val="00A81D04"/>
    <w:rsid w:val="00A83E94"/>
    <w:rsid w:val="00A86B0D"/>
    <w:rsid w:val="00A86DDA"/>
    <w:rsid w:val="00A90535"/>
    <w:rsid w:val="00A91B45"/>
    <w:rsid w:val="00A91E72"/>
    <w:rsid w:val="00A92B64"/>
    <w:rsid w:val="00A9307A"/>
    <w:rsid w:val="00A93098"/>
    <w:rsid w:val="00A9338D"/>
    <w:rsid w:val="00A94633"/>
    <w:rsid w:val="00A96211"/>
    <w:rsid w:val="00A972DB"/>
    <w:rsid w:val="00AA0C3A"/>
    <w:rsid w:val="00AA0CEB"/>
    <w:rsid w:val="00AA11B6"/>
    <w:rsid w:val="00AA2310"/>
    <w:rsid w:val="00AA4106"/>
    <w:rsid w:val="00AA52B6"/>
    <w:rsid w:val="00AA564E"/>
    <w:rsid w:val="00AA7225"/>
    <w:rsid w:val="00AA7EE7"/>
    <w:rsid w:val="00AB1837"/>
    <w:rsid w:val="00AB34F5"/>
    <w:rsid w:val="00AC2928"/>
    <w:rsid w:val="00AC2BEB"/>
    <w:rsid w:val="00AC352D"/>
    <w:rsid w:val="00AC35AA"/>
    <w:rsid w:val="00AC4717"/>
    <w:rsid w:val="00AD0C13"/>
    <w:rsid w:val="00AD39E7"/>
    <w:rsid w:val="00AD7BCC"/>
    <w:rsid w:val="00AE178A"/>
    <w:rsid w:val="00AE1CA8"/>
    <w:rsid w:val="00AE1D58"/>
    <w:rsid w:val="00AE245C"/>
    <w:rsid w:val="00AE4434"/>
    <w:rsid w:val="00AE5506"/>
    <w:rsid w:val="00AE77BA"/>
    <w:rsid w:val="00AF0271"/>
    <w:rsid w:val="00AF2B68"/>
    <w:rsid w:val="00AF3FD1"/>
    <w:rsid w:val="00B0252C"/>
    <w:rsid w:val="00B028ED"/>
    <w:rsid w:val="00B05FC7"/>
    <w:rsid w:val="00B11B68"/>
    <w:rsid w:val="00B1235B"/>
    <w:rsid w:val="00B1759E"/>
    <w:rsid w:val="00B24B82"/>
    <w:rsid w:val="00B25E2F"/>
    <w:rsid w:val="00B2660D"/>
    <w:rsid w:val="00B35084"/>
    <w:rsid w:val="00B43349"/>
    <w:rsid w:val="00B45A16"/>
    <w:rsid w:val="00B46177"/>
    <w:rsid w:val="00B46BFA"/>
    <w:rsid w:val="00B46DFB"/>
    <w:rsid w:val="00B51048"/>
    <w:rsid w:val="00B5121F"/>
    <w:rsid w:val="00B51971"/>
    <w:rsid w:val="00B53FF4"/>
    <w:rsid w:val="00B54DDD"/>
    <w:rsid w:val="00B5646D"/>
    <w:rsid w:val="00B6046F"/>
    <w:rsid w:val="00B609E5"/>
    <w:rsid w:val="00B623F4"/>
    <w:rsid w:val="00B63582"/>
    <w:rsid w:val="00B71383"/>
    <w:rsid w:val="00B7269E"/>
    <w:rsid w:val="00B73081"/>
    <w:rsid w:val="00B763BE"/>
    <w:rsid w:val="00B806E0"/>
    <w:rsid w:val="00B82B66"/>
    <w:rsid w:val="00B837EE"/>
    <w:rsid w:val="00B840EA"/>
    <w:rsid w:val="00B850CC"/>
    <w:rsid w:val="00B9169B"/>
    <w:rsid w:val="00B958D9"/>
    <w:rsid w:val="00B96AF1"/>
    <w:rsid w:val="00B97DFA"/>
    <w:rsid w:val="00BA242C"/>
    <w:rsid w:val="00BB4378"/>
    <w:rsid w:val="00BB6429"/>
    <w:rsid w:val="00BB7B0B"/>
    <w:rsid w:val="00BC1354"/>
    <w:rsid w:val="00BC16D7"/>
    <w:rsid w:val="00BC2DC2"/>
    <w:rsid w:val="00BC34CF"/>
    <w:rsid w:val="00BD035D"/>
    <w:rsid w:val="00BD0550"/>
    <w:rsid w:val="00BD32CB"/>
    <w:rsid w:val="00BD5568"/>
    <w:rsid w:val="00BE3558"/>
    <w:rsid w:val="00BF02DB"/>
    <w:rsid w:val="00C037C2"/>
    <w:rsid w:val="00C0464B"/>
    <w:rsid w:val="00C04726"/>
    <w:rsid w:val="00C048B7"/>
    <w:rsid w:val="00C05505"/>
    <w:rsid w:val="00C07F73"/>
    <w:rsid w:val="00C17150"/>
    <w:rsid w:val="00C26167"/>
    <w:rsid w:val="00C27F11"/>
    <w:rsid w:val="00C31F89"/>
    <w:rsid w:val="00C34619"/>
    <w:rsid w:val="00C348F6"/>
    <w:rsid w:val="00C34987"/>
    <w:rsid w:val="00C37A61"/>
    <w:rsid w:val="00C40960"/>
    <w:rsid w:val="00C409E2"/>
    <w:rsid w:val="00C43174"/>
    <w:rsid w:val="00C47050"/>
    <w:rsid w:val="00C503C8"/>
    <w:rsid w:val="00C53CD0"/>
    <w:rsid w:val="00C55B78"/>
    <w:rsid w:val="00C5641D"/>
    <w:rsid w:val="00C64321"/>
    <w:rsid w:val="00C72915"/>
    <w:rsid w:val="00C74280"/>
    <w:rsid w:val="00C74FDF"/>
    <w:rsid w:val="00C75F34"/>
    <w:rsid w:val="00C81D6E"/>
    <w:rsid w:val="00C87DC9"/>
    <w:rsid w:val="00C87DE6"/>
    <w:rsid w:val="00C91F6F"/>
    <w:rsid w:val="00C91FEA"/>
    <w:rsid w:val="00C93300"/>
    <w:rsid w:val="00C941C9"/>
    <w:rsid w:val="00C97C2E"/>
    <w:rsid w:val="00CA430C"/>
    <w:rsid w:val="00CA5E32"/>
    <w:rsid w:val="00CA764F"/>
    <w:rsid w:val="00CB0BD6"/>
    <w:rsid w:val="00CB1847"/>
    <w:rsid w:val="00CB1D84"/>
    <w:rsid w:val="00CB4461"/>
    <w:rsid w:val="00CC1100"/>
    <w:rsid w:val="00CC682F"/>
    <w:rsid w:val="00CC6A22"/>
    <w:rsid w:val="00CC79B2"/>
    <w:rsid w:val="00CC7CBB"/>
    <w:rsid w:val="00CD3E20"/>
    <w:rsid w:val="00CD48A0"/>
    <w:rsid w:val="00CD702D"/>
    <w:rsid w:val="00CE00EE"/>
    <w:rsid w:val="00CE0858"/>
    <w:rsid w:val="00CE6DF8"/>
    <w:rsid w:val="00CF0081"/>
    <w:rsid w:val="00CF0128"/>
    <w:rsid w:val="00CF3800"/>
    <w:rsid w:val="00CF5B25"/>
    <w:rsid w:val="00D00E10"/>
    <w:rsid w:val="00D00E5C"/>
    <w:rsid w:val="00D026A2"/>
    <w:rsid w:val="00D04284"/>
    <w:rsid w:val="00D11B00"/>
    <w:rsid w:val="00D12CFF"/>
    <w:rsid w:val="00D13EB3"/>
    <w:rsid w:val="00D16D6F"/>
    <w:rsid w:val="00D2079A"/>
    <w:rsid w:val="00D2139B"/>
    <w:rsid w:val="00D21890"/>
    <w:rsid w:val="00D234BD"/>
    <w:rsid w:val="00D2437F"/>
    <w:rsid w:val="00D24AFB"/>
    <w:rsid w:val="00D24E81"/>
    <w:rsid w:val="00D261D0"/>
    <w:rsid w:val="00D27355"/>
    <w:rsid w:val="00D324DC"/>
    <w:rsid w:val="00D33BE5"/>
    <w:rsid w:val="00D3468E"/>
    <w:rsid w:val="00D369B8"/>
    <w:rsid w:val="00D40AB1"/>
    <w:rsid w:val="00D42E11"/>
    <w:rsid w:val="00D46F5F"/>
    <w:rsid w:val="00D5034D"/>
    <w:rsid w:val="00D50AFE"/>
    <w:rsid w:val="00D5130B"/>
    <w:rsid w:val="00D524EF"/>
    <w:rsid w:val="00D53DA2"/>
    <w:rsid w:val="00D57196"/>
    <w:rsid w:val="00D57605"/>
    <w:rsid w:val="00D6372C"/>
    <w:rsid w:val="00D6422D"/>
    <w:rsid w:val="00D64C96"/>
    <w:rsid w:val="00D71B3E"/>
    <w:rsid w:val="00D7398C"/>
    <w:rsid w:val="00D75DB4"/>
    <w:rsid w:val="00D80796"/>
    <w:rsid w:val="00D81803"/>
    <w:rsid w:val="00D82836"/>
    <w:rsid w:val="00D866F4"/>
    <w:rsid w:val="00D875A0"/>
    <w:rsid w:val="00D953E1"/>
    <w:rsid w:val="00D95485"/>
    <w:rsid w:val="00D97238"/>
    <w:rsid w:val="00DA69AF"/>
    <w:rsid w:val="00DB09F9"/>
    <w:rsid w:val="00DB128B"/>
    <w:rsid w:val="00DB181D"/>
    <w:rsid w:val="00DB57D5"/>
    <w:rsid w:val="00DB67BB"/>
    <w:rsid w:val="00DB6A2A"/>
    <w:rsid w:val="00DC0270"/>
    <w:rsid w:val="00DC0C37"/>
    <w:rsid w:val="00DC35E9"/>
    <w:rsid w:val="00DC3895"/>
    <w:rsid w:val="00DC7FDC"/>
    <w:rsid w:val="00DD0D24"/>
    <w:rsid w:val="00DD0EBA"/>
    <w:rsid w:val="00DD2EB5"/>
    <w:rsid w:val="00DD337E"/>
    <w:rsid w:val="00DD36FC"/>
    <w:rsid w:val="00DE12A1"/>
    <w:rsid w:val="00DE4C77"/>
    <w:rsid w:val="00DE4D43"/>
    <w:rsid w:val="00DF2313"/>
    <w:rsid w:val="00DF4FEF"/>
    <w:rsid w:val="00DF6ABA"/>
    <w:rsid w:val="00E0469E"/>
    <w:rsid w:val="00E047D8"/>
    <w:rsid w:val="00E05318"/>
    <w:rsid w:val="00E10E94"/>
    <w:rsid w:val="00E159D6"/>
    <w:rsid w:val="00E16F5C"/>
    <w:rsid w:val="00E21D15"/>
    <w:rsid w:val="00E24807"/>
    <w:rsid w:val="00E31D0E"/>
    <w:rsid w:val="00E33901"/>
    <w:rsid w:val="00E344D9"/>
    <w:rsid w:val="00E367C2"/>
    <w:rsid w:val="00E37456"/>
    <w:rsid w:val="00E40390"/>
    <w:rsid w:val="00E418AD"/>
    <w:rsid w:val="00E41D17"/>
    <w:rsid w:val="00E42179"/>
    <w:rsid w:val="00E44B2D"/>
    <w:rsid w:val="00E4576B"/>
    <w:rsid w:val="00E46B02"/>
    <w:rsid w:val="00E54193"/>
    <w:rsid w:val="00E57053"/>
    <w:rsid w:val="00E619CF"/>
    <w:rsid w:val="00E63152"/>
    <w:rsid w:val="00E6356A"/>
    <w:rsid w:val="00E64C4D"/>
    <w:rsid w:val="00E67E39"/>
    <w:rsid w:val="00E745B9"/>
    <w:rsid w:val="00E82B22"/>
    <w:rsid w:val="00E82E36"/>
    <w:rsid w:val="00E86A69"/>
    <w:rsid w:val="00E91DD9"/>
    <w:rsid w:val="00E9224D"/>
    <w:rsid w:val="00E9666F"/>
    <w:rsid w:val="00E9686E"/>
    <w:rsid w:val="00EA0245"/>
    <w:rsid w:val="00EA24CA"/>
    <w:rsid w:val="00EA41DB"/>
    <w:rsid w:val="00EA436F"/>
    <w:rsid w:val="00EA4BD2"/>
    <w:rsid w:val="00EA67B0"/>
    <w:rsid w:val="00EA6A5A"/>
    <w:rsid w:val="00EB138C"/>
    <w:rsid w:val="00EB25C8"/>
    <w:rsid w:val="00EB5F31"/>
    <w:rsid w:val="00EB6DE6"/>
    <w:rsid w:val="00EB776A"/>
    <w:rsid w:val="00EC105C"/>
    <w:rsid w:val="00EC3294"/>
    <w:rsid w:val="00EC34BD"/>
    <w:rsid w:val="00ED2597"/>
    <w:rsid w:val="00ED55E3"/>
    <w:rsid w:val="00ED6FCC"/>
    <w:rsid w:val="00ED7C0E"/>
    <w:rsid w:val="00ED7F96"/>
    <w:rsid w:val="00EE24AF"/>
    <w:rsid w:val="00EE375E"/>
    <w:rsid w:val="00EE466A"/>
    <w:rsid w:val="00EE53F3"/>
    <w:rsid w:val="00EE63E2"/>
    <w:rsid w:val="00EF0FCA"/>
    <w:rsid w:val="00EF64F6"/>
    <w:rsid w:val="00F074FD"/>
    <w:rsid w:val="00F11ACB"/>
    <w:rsid w:val="00F1445B"/>
    <w:rsid w:val="00F15037"/>
    <w:rsid w:val="00F16186"/>
    <w:rsid w:val="00F17532"/>
    <w:rsid w:val="00F2327C"/>
    <w:rsid w:val="00F2680C"/>
    <w:rsid w:val="00F27104"/>
    <w:rsid w:val="00F303A0"/>
    <w:rsid w:val="00F3080A"/>
    <w:rsid w:val="00F30840"/>
    <w:rsid w:val="00F333BE"/>
    <w:rsid w:val="00F3398E"/>
    <w:rsid w:val="00F4268E"/>
    <w:rsid w:val="00F4290B"/>
    <w:rsid w:val="00F42B9E"/>
    <w:rsid w:val="00F45499"/>
    <w:rsid w:val="00F51F13"/>
    <w:rsid w:val="00F52839"/>
    <w:rsid w:val="00F53231"/>
    <w:rsid w:val="00F53FEF"/>
    <w:rsid w:val="00F5746F"/>
    <w:rsid w:val="00F60147"/>
    <w:rsid w:val="00F60FE1"/>
    <w:rsid w:val="00F61DCA"/>
    <w:rsid w:val="00F64DBC"/>
    <w:rsid w:val="00F65CFF"/>
    <w:rsid w:val="00F73979"/>
    <w:rsid w:val="00F770E7"/>
    <w:rsid w:val="00F840D0"/>
    <w:rsid w:val="00F84E1E"/>
    <w:rsid w:val="00F86116"/>
    <w:rsid w:val="00F904C7"/>
    <w:rsid w:val="00F921EC"/>
    <w:rsid w:val="00F922FC"/>
    <w:rsid w:val="00F93989"/>
    <w:rsid w:val="00FA21E3"/>
    <w:rsid w:val="00FA27FC"/>
    <w:rsid w:val="00FA4CA4"/>
    <w:rsid w:val="00FA5999"/>
    <w:rsid w:val="00FA6DCF"/>
    <w:rsid w:val="00FB118A"/>
    <w:rsid w:val="00FB36A2"/>
    <w:rsid w:val="00FB520C"/>
    <w:rsid w:val="00FB6CD0"/>
    <w:rsid w:val="00FC0C1B"/>
    <w:rsid w:val="00FC344A"/>
    <w:rsid w:val="00FC43DD"/>
    <w:rsid w:val="00FC6CEB"/>
    <w:rsid w:val="00FD18B2"/>
    <w:rsid w:val="00FD1D6D"/>
    <w:rsid w:val="00FD3774"/>
    <w:rsid w:val="00FD6250"/>
    <w:rsid w:val="00FE1359"/>
    <w:rsid w:val="00FE16E1"/>
    <w:rsid w:val="00FE3526"/>
    <w:rsid w:val="00FE67EF"/>
    <w:rsid w:val="00FE7CF3"/>
    <w:rsid w:val="00FF2C37"/>
    <w:rsid w:val="00FF5343"/>
    <w:rsid w:val="00FF5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9565A9"/>
  <w15:docId w15:val="{2F231534-9196-4124-86A9-655F5A83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7788"/>
    <w:pPr>
      <w:autoSpaceDE w:val="0"/>
      <w:autoSpaceDN w:val="0"/>
      <w:spacing w:after="0" w:line="240" w:lineRule="auto"/>
    </w:pPr>
    <w:rPr>
      <w:position w:val="6"/>
      <w:sz w:val="24"/>
      <w:szCs w:val="24"/>
    </w:rPr>
  </w:style>
  <w:style w:type="paragraph" w:styleId="1">
    <w:name w:val="heading 1"/>
    <w:basedOn w:val="a"/>
    <w:next w:val="a"/>
    <w:link w:val="10"/>
    <w:uiPriority w:val="99"/>
    <w:qFormat/>
    <w:rsid w:val="008D7788"/>
    <w:pPr>
      <w:keepNext/>
      <w:jc w:val="center"/>
      <w:outlineLv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position w:val="6"/>
      <w:sz w:val="32"/>
      <w:szCs w:val="32"/>
    </w:rPr>
  </w:style>
  <w:style w:type="paragraph" w:styleId="2">
    <w:name w:val="Body Text 2"/>
    <w:basedOn w:val="a"/>
    <w:link w:val="20"/>
    <w:uiPriority w:val="99"/>
    <w:rsid w:val="008D7788"/>
    <w:rPr>
      <w:color w:val="000000"/>
    </w:rPr>
  </w:style>
  <w:style w:type="character" w:customStyle="1" w:styleId="20">
    <w:name w:val="Основной текст 2 Знак"/>
    <w:basedOn w:val="a0"/>
    <w:link w:val="2"/>
    <w:uiPriority w:val="99"/>
    <w:semiHidden/>
    <w:locked/>
    <w:rPr>
      <w:rFonts w:cs="Times New Roman"/>
      <w:position w:val="6"/>
      <w:sz w:val="24"/>
      <w:szCs w:val="24"/>
    </w:rPr>
  </w:style>
  <w:style w:type="paragraph" w:styleId="a3">
    <w:name w:val="Body Text"/>
    <w:basedOn w:val="a"/>
    <w:link w:val="a4"/>
    <w:uiPriority w:val="99"/>
    <w:rsid w:val="008D7788"/>
    <w:pPr>
      <w:jc w:val="center"/>
    </w:pPr>
  </w:style>
  <w:style w:type="character" w:customStyle="1" w:styleId="a4">
    <w:name w:val="Основной текст Знак"/>
    <w:basedOn w:val="a0"/>
    <w:link w:val="a3"/>
    <w:uiPriority w:val="99"/>
    <w:semiHidden/>
    <w:locked/>
    <w:rPr>
      <w:rFonts w:cs="Times New Roman"/>
      <w:position w:val="6"/>
      <w:sz w:val="24"/>
      <w:szCs w:val="24"/>
    </w:rPr>
  </w:style>
  <w:style w:type="paragraph" w:styleId="21">
    <w:name w:val="Body Text Indent 2"/>
    <w:basedOn w:val="a"/>
    <w:link w:val="22"/>
    <w:uiPriority w:val="99"/>
    <w:rsid w:val="008D7788"/>
    <w:pPr>
      <w:ind w:firstLine="720"/>
      <w:jc w:val="both"/>
    </w:pPr>
  </w:style>
  <w:style w:type="character" w:customStyle="1" w:styleId="22">
    <w:name w:val="Основной текст с отступом 2 Знак"/>
    <w:basedOn w:val="a0"/>
    <w:link w:val="21"/>
    <w:uiPriority w:val="99"/>
    <w:semiHidden/>
    <w:locked/>
    <w:rPr>
      <w:rFonts w:cs="Times New Roman"/>
      <w:position w:val="6"/>
      <w:sz w:val="24"/>
      <w:szCs w:val="24"/>
    </w:rPr>
  </w:style>
  <w:style w:type="paragraph" w:styleId="a5">
    <w:name w:val="footnote text"/>
    <w:basedOn w:val="a"/>
    <w:link w:val="a6"/>
    <w:uiPriority w:val="99"/>
    <w:semiHidden/>
    <w:rsid w:val="008D7788"/>
  </w:style>
  <w:style w:type="character" w:customStyle="1" w:styleId="a6">
    <w:name w:val="Текст сноски Знак"/>
    <w:basedOn w:val="a0"/>
    <w:link w:val="a5"/>
    <w:uiPriority w:val="99"/>
    <w:semiHidden/>
    <w:locked/>
    <w:rPr>
      <w:rFonts w:cs="Times New Roman"/>
      <w:position w:val="6"/>
      <w:sz w:val="20"/>
      <w:szCs w:val="20"/>
    </w:rPr>
  </w:style>
  <w:style w:type="character" w:styleId="a7">
    <w:name w:val="footnote reference"/>
    <w:basedOn w:val="a0"/>
    <w:uiPriority w:val="99"/>
    <w:semiHidden/>
    <w:rsid w:val="008D7788"/>
    <w:rPr>
      <w:rFonts w:ascii="Times New Roman" w:hAnsi="Times New Roman" w:cs="Times New Roman"/>
      <w:vertAlign w:val="superscript"/>
    </w:rPr>
  </w:style>
  <w:style w:type="paragraph" w:styleId="3">
    <w:name w:val="Body Text 3"/>
    <w:basedOn w:val="a"/>
    <w:link w:val="30"/>
    <w:uiPriority w:val="99"/>
    <w:rsid w:val="008D7788"/>
    <w:pPr>
      <w:widowControl w:val="0"/>
      <w:shd w:val="clear" w:color="auto" w:fill="FFFFFF"/>
      <w:autoSpaceDE/>
      <w:autoSpaceDN/>
      <w:spacing w:line="274" w:lineRule="exact"/>
      <w:jc w:val="both"/>
    </w:pPr>
    <w:rPr>
      <w:rFonts w:ascii="Arial" w:hAnsi="Arial" w:cs="Arial"/>
      <w:b/>
      <w:bCs/>
      <w:color w:val="000000"/>
      <w:sz w:val="23"/>
      <w:szCs w:val="23"/>
    </w:rPr>
  </w:style>
  <w:style w:type="character" w:customStyle="1" w:styleId="30">
    <w:name w:val="Основной текст 3 Знак"/>
    <w:basedOn w:val="a0"/>
    <w:link w:val="3"/>
    <w:uiPriority w:val="99"/>
    <w:semiHidden/>
    <w:locked/>
    <w:rPr>
      <w:rFonts w:cs="Times New Roman"/>
      <w:position w:val="6"/>
      <w:sz w:val="16"/>
      <w:szCs w:val="16"/>
    </w:rPr>
  </w:style>
  <w:style w:type="paragraph" w:customStyle="1" w:styleId="Iauiue12">
    <w:name w:val="Iau?iue 12"/>
    <w:basedOn w:val="a"/>
    <w:uiPriority w:val="99"/>
    <w:rsid w:val="008D7788"/>
    <w:pPr>
      <w:widowControl w:val="0"/>
    </w:pPr>
  </w:style>
  <w:style w:type="paragraph" w:styleId="a8">
    <w:name w:val="Balloon Text"/>
    <w:basedOn w:val="a"/>
    <w:link w:val="a9"/>
    <w:uiPriority w:val="99"/>
    <w:semiHidden/>
    <w:rsid w:val="00AA7225"/>
    <w:rPr>
      <w:rFonts w:ascii="Tahoma" w:hAnsi="Tahoma" w:cs="Tahoma"/>
      <w:sz w:val="16"/>
      <w:szCs w:val="16"/>
    </w:rPr>
  </w:style>
  <w:style w:type="character" w:customStyle="1" w:styleId="a9">
    <w:name w:val="Текст выноски Знак"/>
    <w:basedOn w:val="a0"/>
    <w:link w:val="a8"/>
    <w:uiPriority w:val="99"/>
    <w:semiHidden/>
    <w:locked/>
    <w:rPr>
      <w:rFonts w:ascii="Tahoma" w:hAnsi="Tahoma" w:cs="Tahoma"/>
      <w:position w:val="6"/>
      <w:sz w:val="16"/>
      <w:szCs w:val="16"/>
    </w:rPr>
  </w:style>
  <w:style w:type="paragraph" w:styleId="aa">
    <w:name w:val="header"/>
    <w:basedOn w:val="a"/>
    <w:link w:val="ab"/>
    <w:uiPriority w:val="99"/>
    <w:rsid w:val="000129DA"/>
    <w:pPr>
      <w:tabs>
        <w:tab w:val="center" w:pos="4677"/>
        <w:tab w:val="right" w:pos="9355"/>
      </w:tabs>
    </w:pPr>
  </w:style>
  <w:style w:type="character" w:customStyle="1" w:styleId="ab">
    <w:name w:val="Верхний колонтитул Знак"/>
    <w:basedOn w:val="a0"/>
    <w:link w:val="aa"/>
    <w:uiPriority w:val="99"/>
    <w:semiHidden/>
    <w:locked/>
    <w:rPr>
      <w:rFonts w:cs="Times New Roman"/>
      <w:position w:val="6"/>
      <w:sz w:val="24"/>
      <w:szCs w:val="24"/>
    </w:rPr>
  </w:style>
  <w:style w:type="paragraph" w:styleId="ac">
    <w:name w:val="footer"/>
    <w:basedOn w:val="a"/>
    <w:link w:val="ad"/>
    <w:uiPriority w:val="99"/>
    <w:rsid w:val="000129DA"/>
    <w:pPr>
      <w:tabs>
        <w:tab w:val="center" w:pos="4677"/>
        <w:tab w:val="right" w:pos="9355"/>
      </w:tabs>
    </w:pPr>
  </w:style>
  <w:style w:type="character" w:customStyle="1" w:styleId="ad">
    <w:name w:val="Нижний колонтитул Знак"/>
    <w:basedOn w:val="a0"/>
    <w:link w:val="ac"/>
    <w:uiPriority w:val="99"/>
    <w:locked/>
    <w:rPr>
      <w:rFonts w:cs="Times New Roman"/>
      <w:position w:val="6"/>
      <w:sz w:val="24"/>
      <w:szCs w:val="24"/>
    </w:rPr>
  </w:style>
  <w:style w:type="character" w:styleId="ae">
    <w:name w:val="page number"/>
    <w:basedOn w:val="a0"/>
    <w:uiPriority w:val="99"/>
    <w:rsid w:val="005838D1"/>
    <w:rPr>
      <w:rFonts w:cs="Times New Roman"/>
    </w:rPr>
  </w:style>
  <w:style w:type="character" w:styleId="af">
    <w:name w:val="annotation reference"/>
    <w:basedOn w:val="a0"/>
    <w:uiPriority w:val="99"/>
    <w:semiHidden/>
    <w:rsid w:val="008F5ECA"/>
    <w:rPr>
      <w:rFonts w:cs="Times New Roman"/>
      <w:sz w:val="16"/>
      <w:szCs w:val="16"/>
    </w:rPr>
  </w:style>
  <w:style w:type="paragraph" w:styleId="af0">
    <w:name w:val="annotation text"/>
    <w:basedOn w:val="a"/>
    <w:link w:val="af1"/>
    <w:uiPriority w:val="99"/>
    <w:semiHidden/>
    <w:rsid w:val="008F5ECA"/>
    <w:pPr>
      <w:autoSpaceDE/>
      <w:autoSpaceDN/>
    </w:pPr>
    <w:rPr>
      <w:position w:val="0"/>
      <w:sz w:val="20"/>
      <w:szCs w:val="20"/>
    </w:rPr>
  </w:style>
  <w:style w:type="character" w:customStyle="1" w:styleId="af1">
    <w:name w:val="Текст примечания Знак"/>
    <w:basedOn w:val="a0"/>
    <w:link w:val="af0"/>
    <w:uiPriority w:val="99"/>
    <w:locked/>
    <w:rsid w:val="008F5ECA"/>
    <w:rPr>
      <w:rFonts w:cs="Times New Roman"/>
      <w:sz w:val="20"/>
      <w:szCs w:val="20"/>
    </w:rPr>
  </w:style>
  <w:style w:type="paragraph" w:styleId="af2">
    <w:name w:val="Body Text Indent"/>
    <w:basedOn w:val="a"/>
    <w:link w:val="af3"/>
    <w:uiPriority w:val="99"/>
    <w:semiHidden/>
    <w:rsid w:val="0080394D"/>
    <w:pPr>
      <w:spacing w:after="120"/>
      <w:ind w:left="283"/>
    </w:pPr>
  </w:style>
  <w:style w:type="character" w:customStyle="1" w:styleId="af3">
    <w:name w:val="Основной текст с отступом Знак"/>
    <w:basedOn w:val="a0"/>
    <w:link w:val="af2"/>
    <w:uiPriority w:val="99"/>
    <w:semiHidden/>
    <w:locked/>
    <w:rsid w:val="0080394D"/>
    <w:rPr>
      <w:rFonts w:cs="Times New Roman"/>
      <w:position w:val="6"/>
      <w:sz w:val="24"/>
      <w:szCs w:val="24"/>
    </w:rPr>
  </w:style>
  <w:style w:type="paragraph" w:styleId="af4">
    <w:name w:val="annotation subject"/>
    <w:basedOn w:val="af0"/>
    <w:next w:val="af0"/>
    <w:link w:val="af5"/>
    <w:uiPriority w:val="99"/>
    <w:semiHidden/>
    <w:rsid w:val="00250DB7"/>
    <w:pPr>
      <w:autoSpaceDE w:val="0"/>
      <w:autoSpaceDN w:val="0"/>
    </w:pPr>
    <w:rPr>
      <w:b/>
      <w:bCs/>
      <w:position w:val="6"/>
    </w:rPr>
  </w:style>
  <w:style w:type="character" w:customStyle="1" w:styleId="af5">
    <w:name w:val="Тема примечания Знак"/>
    <w:basedOn w:val="af1"/>
    <w:link w:val="af4"/>
    <w:uiPriority w:val="99"/>
    <w:semiHidden/>
    <w:locked/>
    <w:rsid w:val="00250DB7"/>
    <w:rPr>
      <w:rFonts w:cs="Times New Roman"/>
      <w:b/>
      <w:bCs/>
      <w:position w:val="6"/>
      <w:sz w:val="20"/>
      <w:szCs w:val="20"/>
    </w:rPr>
  </w:style>
  <w:style w:type="paragraph" w:styleId="af6">
    <w:name w:val="Revision"/>
    <w:hidden/>
    <w:uiPriority w:val="99"/>
    <w:semiHidden/>
    <w:rsid w:val="0061353B"/>
    <w:pPr>
      <w:spacing w:after="0" w:line="240" w:lineRule="auto"/>
    </w:pPr>
    <w:rPr>
      <w:position w:val="6"/>
      <w:sz w:val="24"/>
      <w:szCs w:val="24"/>
    </w:rPr>
  </w:style>
  <w:style w:type="paragraph" w:styleId="af7">
    <w:name w:val="Plain Text"/>
    <w:basedOn w:val="a"/>
    <w:link w:val="af8"/>
    <w:uiPriority w:val="99"/>
    <w:semiHidden/>
    <w:unhideWhenUsed/>
    <w:rsid w:val="00F333BE"/>
    <w:pPr>
      <w:autoSpaceDE/>
      <w:autoSpaceDN/>
    </w:pPr>
    <w:rPr>
      <w:rFonts w:ascii="Courier New" w:hAnsi="Courier New" w:cs="Courier New"/>
      <w:position w:val="0"/>
      <w:sz w:val="20"/>
      <w:szCs w:val="20"/>
    </w:rPr>
  </w:style>
  <w:style w:type="character" w:customStyle="1" w:styleId="af8">
    <w:name w:val="Текст Знак"/>
    <w:basedOn w:val="a0"/>
    <w:link w:val="af7"/>
    <w:uiPriority w:val="99"/>
    <w:semiHidden/>
    <w:locked/>
    <w:rsid w:val="00F333BE"/>
    <w:rPr>
      <w:rFonts w:ascii="Courier New" w:hAnsi="Courier New" w:cs="Courier New"/>
      <w:sz w:val="20"/>
      <w:szCs w:val="20"/>
    </w:rPr>
  </w:style>
  <w:style w:type="paragraph" w:customStyle="1" w:styleId="ConsPlusNormal">
    <w:name w:val="ConsPlusNormal"/>
    <w:rsid w:val="00E619CF"/>
    <w:pPr>
      <w:widowControl w:val="0"/>
      <w:autoSpaceDE w:val="0"/>
      <w:autoSpaceDN w:val="0"/>
      <w:adjustRightInd w:val="0"/>
      <w:spacing w:after="0" w:line="240" w:lineRule="auto"/>
      <w:ind w:firstLine="720"/>
    </w:pPr>
    <w:rPr>
      <w:rFonts w:ascii="Arial" w:hAnsi="Arial" w:cs="Arial"/>
      <w:sz w:val="20"/>
      <w:szCs w:val="20"/>
    </w:rPr>
  </w:style>
  <w:style w:type="character" w:styleId="af9">
    <w:name w:val="Hyperlink"/>
    <w:basedOn w:val="a0"/>
    <w:uiPriority w:val="99"/>
    <w:rsid w:val="00E619CF"/>
    <w:rPr>
      <w:rFonts w:cs="Times New Roman"/>
      <w:color w:val="0000FF"/>
      <w:u w:val="single"/>
    </w:rPr>
  </w:style>
  <w:style w:type="paragraph" w:customStyle="1" w:styleId="ConsNormal">
    <w:name w:val="ConsNormal"/>
    <w:rsid w:val="00E619CF"/>
    <w:pPr>
      <w:widowControl w:val="0"/>
      <w:autoSpaceDE w:val="0"/>
      <w:autoSpaceDN w:val="0"/>
      <w:adjustRightInd w:val="0"/>
      <w:spacing w:after="0" w:line="240" w:lineRule="auto"/>
      <w:ind w:right="19772" w:firstLine="720"/>
    </w:pPr>
    <w:rPr>
      <w:rFonts w:ascii="Arial" w:hAnsi="Arial" w:cs="Arial"/>
      <w:sz w:val="20"/>
      <w:szCs w:val="20"/>
    </w:rPr>
  </w:style>
  <w:style w:type="paragraph" w:customStyle="1" w:styleId="Style5">
    <w:name w:val="Style5"/>
    <w:basedOn w:val="a"/>
    <w:rsid w:val="00E619CF"/>
    <w:pPr>
      <w:widowControl w:val="0"/>
      <w:adjustRightInd w:val="0"/>
      <w:jc w:val="center"/>
    </w:pPr>
    <w:rPr>
      <w:rFonts w:ascii="Arial" w:hAnsi="Arial"/>
      <w:position w:val="0"/>
    </w:rPr>
  </w:style>
  <w:style w:type="paragraph" w:styleId="afa">
    <w:name w:val="Title"/>
    <w:basedOn w:val="a"/>
    <w:link w:val="afb"/>
    <w:uiPriority w:val="10"/>
    <w:qFormat/>
    <w:locked/>
    <w:rsid w:val="00E619CF"/>
    <w:pPr>
      <w:autoSpaceDE/>
      <w:autoSpaceDN/>
      <w:jc w:val="center"/>
    </w:pPr>
    <w:rPr>
      <w:b/>
      <w:position w:val="0"/>
      <w:sz w:val="28"/>
      <w:szCs w:val="20"/>
    </w:rPr>
  </w:style>
  <w:style w:type="character" w:customStyle="1" w:styleId="afb">
    <w:name w:val="Заголовок Знак"/>
    <w:basedOn w:val="a0"/>
    <w:link w:val="afa"/>
    <w:uiPriority w:val="10"/>
    <w:locked/>
    <w:rsid w:val="00E619CF"/>
    <w:rPr>
      <w:rFonts w:cs="Times New Roman"/>
      <w:b/>
      <w:sz w:val="20"/>
      <w:szCs w:val="20"/>
    </w:rPr>
  </w:style>
  <w:style w:type="character" w:customStyle="1" w:styleId="FontStyle13">
    <w:name w:val="Font Style13"/>
    <w:rsid w:val="00E619CF"/>
    <w:rPr>
      <w:rFonts w:ascii="Arial Narrow" w:hAnsi="Arial Narrow"/>
    </w:rPr>
  </w:style>
  <w:style w:type="paragraph" w:customStyle="1" w:styleId="afc">
    <w:name w:val="Содержимое врезки"/>
    <w:basedOn w:val="a3"/>
    <w:rsid w:val="006F0696"/>
    <w:pPr>
      <w:suppressAutoHyphens/>
      <w:autoSpaceDE/>
      <w:autoSpaceDN/>
      <w:spacing w:after="120" w:line="276" w:lineRule="auto"/>
      <w:jc w:val="left"/>
    </w:pPr>
    <w:rPr>
      <w:rFonts w:ascii="Arial" w:eastAsia="Arial Unicode MS" w:hAnsi="Arial" w:cs="Mangal"/>
      <w:kern w:val="1"/>
      <w:position w:val="0"/>
      <w:sz w:val="22"/>
      <w:szCs w:val="22"/>
      <w:lang w:eastAsia="hi-IN" w:bidi="hi-IN"/>
    </w:rPr>
  </w:style>
  <w:style w:type="character" w:customStyle="1" w:styleId="11">
    <w:name w:val="Текст примечания Знак1"/>
    <w:uiPriority w:val="99"/>
    <w:semiHidden/>
    <w:rsid w:val="006F0696"/>
    <w:rPr>
      <w:rFonts w:ascii="Arial" w:eastAsia="Arial Unicode MS" w:hAnsi="Arial" w:cs="Mangal"/>
      <w:kern w:val="1"/>
      <w:szCs w:val="18"/>
      <w:lang w:eastAsia="hi-IN" w:bidi="hi-IN"/>
    </w:rPr>
  </w:style>
  <w:style w:type="character" w:customStyle="1" w:styleId="apple-style-span">
    <w:name w:val="apple-style-span"/>
    <w:rsid w:val="006F0696"/>
  </w:style>
  <w:style w:type="paragraph" w:customStyle="1" w:styleId="12">
    <w:name w:val="Обычный1"/>
    <w:uiPriority w:val="99"/>
    <w:rsid w:val="00FE1359"/>
    <w:pPr>
      <w:widowControl w:val="0"/>
      <w:spacing w:before="180" w:after="0" w:line="300" w:lineRule="auto"/>
      <w:ind w:firstLine="20"/>
      <w:jc w:val="both"/>
    </w:pPr>
    <w:rPr>
      <w:snapToGrid w:val="0"/>
      <w:szCs w:val="20"/>
    </w:rPr>
  </w:style>
  <w:style w:type="paragraph" w:styleId="afd">
    <w:name w:val="List Paragraph"/>
    <w:basedOn w:val="a"/>
    <w:link w:val="afe"/>
    <w:uiPriority w:val="34"/>
    <w:qFormat/>
    <w:rsid w:val="00DD0D24"/>
    <w:pPr>
      <w:ind w:left="720"/>
      <w:contextualSpacing/>
    </w:pPr>
  </w:style>
  <w:style w:type="character" w:customStyle="1" w:styleId="blk">
    <w:name w:val="blk"/>
    <w:basedOn w:val="a0"/>
    <w:rsid w:val="00DD0EBA"/>
  </w:style>
  <w:style w:type="paragraph" w:customStyle="1" w:styleId="Default">
    <w:name w:val="Default"/>
    <w:rsid w:val="00267B05"/>
    <w:pPr>
      <w:autoSpaceDE w:val="0"/>
      <w:autoSpaceDN w:val="0"/>
      <w:adjustRightInd w:val="0"/>
      <w:spacing w:after="0" w:line="240" w:lineRule="auto"/>
    </w:pPr>
    <w:rPr>
      <w:rFonts w:ascii="Cambria" w:hAnsi="Cambria" w:cs="Cambria"/>
      <w:color w:val="000000"/>
      <w:sz w:val="24"/>
      <w:szCs w:val="24"/>
    </w:rPr>
  </w:style>
  <w:style w:type="table" w:styleId="aff">
    <w:name w:val="Table Grid"/>
    <w:basedOn w:val="a1"/>
    <w:unhideWhenUsed/>
    <w:locked/>
    <w:rsid w:val="00D00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basedOn w:val="a0"/>
    <w:uiPriority w:val="99"/>
    <w:semiHidden/>
    <w:unhideWhenUsed/>
    <w:rsid w:val="00BD035D"/>
    <w:rPr>
      <w:color w:val="605E5C"/>
      <w:shd w:val="clear" w:color="auto" w:fill="E1DFDD"/>
    </w:rPr>
  </w:style>
  <w:style w:type="table" w:customStyle="1" w:styleId="TableNormal">
    <w:name w:val="Table Normal"/>
    <w:uiPriority w:val="2"/>
    <w:semiHidden/>
    <w:unhideWhenUsed/>
    <w:qFormat/>
    <w:rsid w:val="00BE3558"/>
    <w:pPr>
      <w:widowControl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E3558"/>
    <w:pPr>
      <w:widowControl w:val="0"/>
      <w:autoSpaceDE/>
      <w:autoSpaceDN/>
    </w:pPr>
    <w:rPr>
      <w:rFonts w:asciiTheme="minorHAnsi" w:eastAsiaTheme="minorHAnsi" w:hAnsiTheme="minorHAnsi" w:cstheme="minorBidi"/>
      <w:position w:val="0"/>
      <w:sz w:val="22"/>
      <w:szCs w:val="22"/>
      <w:lang w:val="en-US" w:eastAsia="en-US"/>
    </w:rPr>
  </w:style>
  <w:style w:type="character" w:customStyle="1" w:styleId="23">
    <w:name w:val="Неразрешенное упоминание2"/>
    <w:basedOn w:val="a0"/>
    <w:uiPriority w:val="99"/>
    <w:semiHidden/>
    <w:unhideWhenUsed/>
    <w:rsid w:val="00734DDD"/>
    <w:rPr>
      <w:color w:val="605E5C"/>
      <w:shd w:val="clear" w:color="auto" w:fill="E1DFDD"/>
    </w:rPr>
  </w:style>
  <w:style w:type="character" w:customStyle="1" w:styleId="afe">
    <w:name w:val="Абзац списка Знак"/>
    <w:link w:val="afd"/>
    <w:uiPriority w:val="34"/>
    <w:locked/>
    <w:rsid w:val="008E19C7"/>
    <w:rPr>
      <w:position w:val="6"/>
      <w:sz w:val="24"/>
      <w:szCs w:val="24"/>
    </w:rPr>
  </w:style>
  <w:style w:type="character" w:customStyle="1" w:styleId="31">
    <w:name w:val="Неразрешенное упоминание3"/>
    <w:basedOn w:val="a0"/>
    <w:uiPriority w:val="99"/>
    <w:semiHidden/>
    <w:unhideWhenUsed/>
    <w:rsid w:val="00E04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2680">
      <w:bodyDiv w:val="1"/>
      <w:marLeft w:val="0"/>
      <w:marRight w:val="0"/>
      <w:marTop w:val="0"/>
      <w:marBottom w:val="0"/>
      <w:divBdr>
        <w:top w:val="none" w:sz="0" w:space="0" w:color="auto"/>
        <w:left w:val="none" w:sz="0" w:space="0" w:color="auto"/>
        <w:bottom w:val="none" w:sz="0" w:space="0" w:color="auto"/>
        <w:right w:val="none" w:sz="0" w:space="0" w:color="auto"/>
      </w:divBdr>
    </w:div>
    <w:div w:id="149446670">
      <w:bodyDiv w:val="1"/>
      <w:marLeft w:val="0"/>
      <w:marRight w:val="0"/>
      <w:marTop w:val="0"/>
      <w:marBottom w:val="0"/>
      <w:divBdr>
        <w:top w:val="none" w:sz="0" w:space="0" w:color="auto"/>
        <w:left w:val="none" w:sz="0" w:space="0" w:color="auto"/>
        <w:bottom w:val="none" w:sz="0" w:space="0" w:color="auto"/>
        <w:right w:val="none" w:sz="0" w:space="0" w:color="auto"/>
      </w:divBdr>
    </w:div>
    <w:div w:id="158733134">
      <w:bodyDiv w:val="1"/>
      <w:marLeft w:val="0"/>
      <w:marRight w:val="0"/>
      <w:marTop w:val="0"/>
      <w:marBottom w:val="0"/>
      <w:divBdr>
        <w:top w:val="none" w:sz="0" w:space="0" w:color="auto"/>
        <w:left w:val="none" w:sz="0" w:space="0" w:color="auto"/>
        <w:bottom w:val="none" w:sz="0" w:space="0" w:color="auto"/>
        <w:right w:val="none" w:sz="0" w:space="0" w:color="auto"/>
      </w:divBdr>
    </w:div>
    <w:div w:id="289018747">
      <w:bodyDiv w:val="1"/>
      <w:marLeft w:val="0"/>
      <w:marRight w:val="0"/>
      <w:marTop w:val="0"/>
      <w:marBottom w:val="0"/>
      <w:divBdr>
        <w:top w:val="none" w:sz="0" w:space="0" w:color="auto"/>
        <w:left w:val="none" w:sz="0" w:space="0" w:color="auto"/>
        <w:bottom w:val="none" w:sz="0" w:space="0" w:color="auto"/>
        <w:right w:val="none" w:sz="0" w:space="0" w:color="auto"/>
      </w:divBdr>
    </w:div>
    <w:div w:id="299725572">
      <w:bodyDiv w:val="1"/>
      <w:marLeft w:val="0"/>
      <w:marRight w:val="0"/>
      <w:marTop w:val="0"/>
      <w:marBottom w:val="0"/>
      <w:divBdr>
        <w:top w:val="none" w:sz="0" w:space="0" w:color="auto"/>
        <w:left w:val="none" w:sz="0" w:space="0" w:color="auto"/>
        <w:bottom w:val="none" w:sz="0" w:space="0" w:color="auto"/>
        <w:right w:val="none" w:sz="0" w:space="0" w:color="auto"/>
      </w:divBdr>
    </w:div>
    <w:div w:id="339160662">
      <w:marLeft w:val="0"/>
      <w:marRight w:val="0"/>
      <w:marTop w:val="0"/>
      <w:marBottom w:val="0"/>
      <w:divBdr>
        <w:top w:val="none" w:sz="0" w:space="0" w:color="auto"/>
        <w:left w:val="none" w:sz="0" w:space="0" w:color="auto"/>
        <w:bottom w:val="none" w:sz="0" w:space="0" w:color="auto"/>
        <w:right w:val="none" w:sz="0" w:space="0" w:color="auto"/>
      </w:divBdr>
    </w:div>
    <w:div w:id="339160663">
      <w:marLeft w:val="0"/>
      <w:marRight w:val="0"/>
      <w:marTop w:val="0"/>
      <w:marBottom w:val="0"/>
      <w:divBdr>
        <w:top w:val="none" w:sz="0" w:space="0" w:color="auto"/>
        <w:left w:val="none" w:sz="0" w:space="0" w:color="auto"/>
        <w:bottom w:val="none" w:sz="0" w:space="0" w:color="auto"/>
        <w:right w:val="none" w:sz="0" w:space="0" w:color="auto"/>
      </w:divBdr>
    </w:div>
    <w:div w:id="567157379">
      <w:bodyDiv w:val="1"/>
      <w:marLeft w:val="0"/>
      <w:marRight w:val="0"/>
      <w:marTop w:val="0"/>
      <w:marBottom w:val="0"/>
      <w:divBdr>
        <w:top w:val="none" w:sz="0" w:space="0" w:color="auto"/>
        <w:left w:val="none" w:sz="0" w:space="0" w:color="auto"/>
        <w:bottom w:val="none" w:sz="0" w:space="0" w:color="auto"/>
        <w:right w:val="none" w:sz="0" w:space="0" w:color="auto"/>
      </w:divBdr>
    </w:div>
    <w:div w:id="962884454">
      <w:bodyDiv w:val="1"/>
      <w:marLeft w:val="0"/>
      <w:marRight w:val="0"/>
      <w:marTop w:val="0"/>
      <w:marBottom w:val="0"/>
      <w:divBdr>
        <w:top w:val="none" w:sz="0" w:space="0" w:color="auto"/>
        <w:left w:val="none" w:sz="0" w:space="0" w:color="auto"/>
        <w:bottom w:val="none" w:sz="0" w:space="0" w:color="auto"/>
        <w:right w:val="none" w:sz="0" w:space="0" w:color="auto"/>
      </w:divBdr>
    </w:div>
    <w:div w:id="1160193840">
      <w:bodyDiv w:val="1"/>
      <w:marLeft w:val="0"/>
      <w:marRight w:val="0"/>
      <w:marTop w:val="0"/>
      <w:marBottom w:val="0"/>
      <w:divBdr>
        <w:top w:val="none" w:sz="0" w:space="0" w:color="auto"/>
        <w:left w:val="none" w:sz="0" w:space="0" w:color="auto"/>
        <w:bottom w:val="none" w:sz="0" w:space="0" w:color="auto"/>
        <w:right w:val="none" w:sz="0" w:space="0" w:color="auto"/>
      </w:divBdr>
    </w:div>
    <w:div w:id="1383360952">
      <w:bodyDiv w:val="1"/>
      <w:marLeft w:val="0"/>
      <w:marRight w:val="0"/>
      <w:marTop w:val="0"/>
      <w:marBottom w:val="0"/>
      <w:divBdr>
        <w:top w:val="none" w:sz="0" w:space="0" w:color="auto"/>
        <w:left w:val="none" w:sz="0" w:space="0" w:color="auto"/>
        <w:bottom w:val="none" w:sz="0" w:space="0" w:color="auto"/>
        <w:right w:val="none" w:sz="0" w:space="0" w:color="auto"/>
      </w:divBdr>
    </w:div>
    <w:div w:id="1588342558">
      <w:bodyDiv w:val="1"/>
      <w:marLeft w:val="0"/>
      <w:marRight w:val="0"/>
      <w:marTop w:val="0"/>
      <w:marBottom w:val="0"/>
      <w:divBdr>
        <w:top w:val="none" w:sz="0" w:space="0" w:color="auto"/>
        <w:left w:val="none" w:sz="0" w:space="0" w:color="auto"/>
        <w:bottom w:val="none" w:sz="0" w:space="0" w:color="auto"/>
        <w:right w:val="none" w:sz="0" w:space="0" w:color="auto"/>
      </w:divBdr>
    </w:div>
    <w:div w:id="1696346295">
      <w:bodyDiv w:val="1"/>
      <w:marLeft w:val="0"/>
      <w:marRight w:val="0"/>
      <w:marTop w:val="0"/>
      <w:marBottom w:val="0"/>
      <w:divBdr>
        <w:top w:val="none" w:sz="0" w:space="0" w:color="auto"/>
        <w:left w:val="none" w:sz="0" w:space="0" w:color="auto"/>
        <w:bottom w:val="none" w:sz="0" w:space="0" w:color="auto"/>
        <w:right w:val="none" w:sz="0" w:space="0" w:color="auto"/>
      </w:divBdr>
    </w:div>
    <w:div w:id="1731004338">
      <w:bodyDiv w:val="1"/>
      <w:marLeft w:val="0"/>
      <w:marRight w:val="0"/>
      <w:marTop w:val="0"/>
      <w:marBottom w:val="0"/>
      <w:divBdr>
        <w:top w:val="none" w:sz="0" w:space="0" w:color="auto"/>
        <w:left w:val="none" w:sz="0" w:space="0" w:color="auto"/>
        <w:bottom w:val="none" w:sz="0" w:space="0" w:color="auto"/>
        <w:right w:val="none" w:sz="0" w:space="0" w:color="auto"/>
      </w:divBdr>
      <w:divsChild>
        <w:div w:id="1039011443">
          <w:marLeft w:val="0"/>
          <w:marRight w:val="0"/>
          <w:marTop w:val="0"/>
          <w:marBottom w:val="0"/>
          <w:divBdr>
            <w:top w:val="none" w:sz="0" w:space="0" w:color="auto"/>
            <w:left w:val="none" w:sz="0" w:space="0" w:color="auto"/>
            <w:bottom w:val="none" w:sz="0" w:space="0" w:color="auto"/>
            <w:right w:val="none" w:sz="0" w:space="0" w:color="auto"/>
          </w:divBdr>
        </w:div>
      </w:divsChild>
    </w:div>
    <w:div w:id="1736929129">
      <w:bodyDiv w:val="1"/>
      <w:marLeft w:val="0"/>
      <w:marRight w:val="0"/>
      <w:marTop w:val="0"/>
      <w:marBottom w:val="0"/>
      <w:divBdr>
        <w:top w:val="none" w:sz="0" w:space="0" w:color="auto"/>
        <w:left w:val="none" w:sz="0" w:space="0" w:color="auto"/>
        <w:bottom w:val="none" w:sz="0" w:space="0" w:color="auto"/>
        <w:right w:val="none" w:sz="0" w:space="0" w:color="auto"/>
      </w:divBdr>
    </w:div>
    <w:div w:id="213012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vnd.ru" TargetMode="External"/><Relationship Id="rId13" Type="http://schemas.openxmlformats.org/officeDocument/2006/relationships/hyperlink" Target="mailto:Escrow_Sberbank@sberban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crow_Sberbank@sberbank.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85;&#1072;&#1096;.&#1076;&#1086;&#1084;.&#1088;&#109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zvnd.ru" TargetMode="External"/><Relationship Id="rId4" Type="http://schemas.openxmlformats.org/officeDocument/2006/relationships/settings" Target="settings.xml"/><Relationship Id="rId9" Type="http://schemas.openxmlformats.org/officeDocument/2006/relationships/hyperlink" Target="https://&#1085;&#1072;&#1096;.&#1076;&#1086;&#1084;.&#1088;&#109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9768A-474F-4E99-801E-504755AE6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24</Pages>
  <Words>9111</Words>
  <Characters>66614</Characters>
  <Application>Microsoft Office Word</Application>
  <DocSecurity>0</DocSecurity>
  <Lines>555</Lines>
  <Paragraphs>151</Paragraphs>
  <ScaleCrop>false</ScaleCrop>
  <HeadingPairs>
    <vt:vector size="2" baseType="variant">
      <vt:variant>
        <vt:lpstr>Название</vt:lpstr>
      </vt:variant>
      <vt:variant>
        <vt:i4>1</vt:i4>
      </vt:variant>
    </vt:vector>
  </HeadingPairs>
  <TitlesOfParts>
    <vt:vector size="1" baseType="lpstr">
      <vt:lpstr>Приложение №4</vt:lpstr>
    </vt:vector>
  </TitlesOfParts>
  <Company>SB</Company>
  <LinksUpToDate>false</LinksUpToDate>
  <CharactersWithSpaces>75574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№4</dc:title>
  <dc:creator>sergei</dc:creator>
  <cp:lastModifiedBy>isafin</cp:lastModifiedBy>
  <cp:revision>32</cp:revision>
  <cp:lastPrinted>2021-11-25T13:17:00Z</cp:lastPrinted>
  <dcterms:created xsi:type="dcterms:W3CDTF">2022-01-26T14:37:00Z</dcterms:created>
  <dcterms:modified xsi:type="dcterms:W3CDTF">2022-11-07T11:36:00Z</dcterms:modified>
</cp:coreProperties>
</file>